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Look w:val="01E0" w:firstRow="1" w:lastRow="1" w:firstColumn="1" w:lastColumn="1" w:noHBand="0" w:noVBand="0"/>
      </w:tblPr>
      <w:tblGrid>
        <w:gridCol w:w="4253"/>
        <w:gridCol w:w="180"/>
        <w:gridCol w:w="5962"/>
        <w:gridCol w:w="264"/>
      </w:tblGrid>
      <w:tr w:rsidR="001D21AD" w:rsidTr="001D2F3A">
        <w:trPr>
          <w:gridAfter w:val="1"/>
          <w:wAfter w:w="264" w:type="dxa"/>
          <w:trHeight w:val="61"/>
        </w:trPr>
        <w:tc>
          <w:tcPr>
            <w:tcW w:w="4253" w:type="dxa"/>
            <w:hideMark/>
          </w:tcPr>
          <w:p w:rsidR="001D21AD" w:rsidRPr="001D2F3A" w:rsidRDefault="001D21AD" w:rsidP="0092597A">
            <w:pPr>
              <w:jc w:val="center"/>
              <w:rPr>
                <w:sz w:val="28"/>
                <w:szCs w:val="28"/>
              </w:rPr>
            </w:pPr>
            <w:r w:rsidRPr="001D2F3A">
              <w:rPr>
                <w:sz w:val="28"/>
                <w:szCs w:val="28"/>
              </w:rPr>
              <w:t xml:space="preserve">  HỘI LHPN TỈNH ĐỒNG NAI</w:t>
            </w:r>
          </w:p>
          <w:p w:rsidR="001D21AD" w:rsidRPr="001D2F3A" w:rsidRDefault="001D21AD" w:rsidP="0092597A">
            <w:pPr>
              <w:jc w:val="center"/>
              <w:rPr>
                <w:b/>
                <w:sz w:val="28"/>
                <w:szCs w:val="28"/>
              </w:rPr>
            </w:pPr>
            <w:r w:rsidRPr="001D2F3A">
              <w:rPr>
                <w:b/>
                <w:sz w:val="28"/>
                <w:szCs w:val="28"/>
              </w:rPr>
              <w:t xml:space="preserve">   BAN THƯỜNG VỤ</w:t>
            </w:r>
          </w:p>
          <w:p w:rsidR="001D21AD" w:rsidRPr="001D2F3A" w:rsidRDefault="001D21AD" w:rsidP="0092597A">
            <w:pPr>
              <w:rPr>
                <w:b/>
                <w:sz w:val="28"/>
                <w:szCs w:val="28"/>
              </w:rPr>
            </w:pPr>
            <w:r w:rsidRPr="001D2F3A">
              <w:rPr>
                <w:noProof/>
                <w:sz w:val="28"/>
                <w:szCs w:val="28"/>
              </w:rPr>
              <mc:AlternateContent>
                <mc:Choice Requires="wps">
                  <w:drawing>
                    <wp:anchor distT="0" distB="0" distL="114300" distR="114300" simplePos="0" relativeHeight="251659264" behindDoc="0" locked="0" layoutInCell="1" allowOverlap="1" wp14:anchorId="2665D2DC" wp14:editId="2B5716E4">
                      <wp:simplePos x="0" y="0"/>
                      <wp:positionH relativeFrom="column">
                        <wp:posOffset>742950</wp:posOffset>
                      </wp:positionH>
                      <wp:positionV relativeFrom="paragraph">
                        <wp:posOffset>116205</wp:posOffset>
                      </wp:positionV>
                      <wp:extent cx="914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A660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15pt" to="13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"/>
                  </w:pict>
                </mc:Fallback>
              </mc:AlternateContent>
            </w:r>
          </w:p>
        </w:tc>
        <w:tc>
          <w:tcPr>
            <w:tcW w:w="6142" w:type="dxa"/>
            <w:gridSpan w:val="2"/>
          </w:tcPr>
          <w:p w:rsidR="001D21AD" w:rsidRPr="001D2F3A" w:rsidRDefault="001D21AD" w:rsidP="0092597A">
            <w:pPr>
              <w:jc w:val="center"/>
              <w:rPr>
                <w:b/>
                <w:sz w:val="28"/>
                <w:szCs w:val="28"/>
              </w:rPr>
            </w:pPr>
            <w:r w:rsidRPr="001D2F3A">
              <w:rPr>
                <w:b/>
                <w:sz w:val="28"/>
                <w:szCs w:val="28"/>
              </w:rPr>
              <w:t>CỘNG HÒA XÃ HỘI CHỦ NGHĨA VIỆT NAM</w:t>
            </w:r>
          </w:p>
          <w:p w:rsidR="001D21AD" w:rsidRPr="001D2F3A" w:rsidRDefault="001D21AD" w:rsidP="0092597A">
            <w:pPr>
              <w:jc w:val="center"/>
              <w:rPr>
                <w:b/>
                <w:sz w:val="28"/>
                <w:szCs w:val="28"/>
                <w:u w:val="single"/>
              </w:rPr>
            </w:pPr>
            <w:r w:rsidRPr="001D2F3A">
              <w:rPr>
                <w:b/>
                <w:sz w:val="28"/>
                <w:szCs w:val="28"/>
                <w:u w:val="single"/>
              </w:rPr>
              <w:t>Độc lập - Tự do - Hạnh phúc</w:t>
            </w:r>
          </w:p>
          <w:p w:rsidR="001D21AD" w:rsidRPr="001D2F3A" w:rsidRDefault="001D21AD" w:rsidP="0092597A">
            <w:pPr>
              <w:jc w:val="center"/>
              <w:rPr>
                <w:b/>
                <w:sz w:val="28"/>
                <w:szCs w:val="28"/>
              </w:rPr>
            </w:pPr>
          </w:p>
        </w:tc>
      </w:tr>
      <w:tr w:rsidR="001D21AD" w:rsidTr="001D2F3A">
        <w:trPr>
          <w:trHeight w:val="53"/>
        </w:trPr>
        <w:tc>
          <w:tcPr>
            <w:tcW w:w="4433" w:type="dxa"/>
            <w:gridSpan w:val="2"/>
          </w:tcPr>
          <w:p w:rsidR="001D21AD" w:rsidRPr="001D2F3A" w:rsidRDefault="002126F8" w:rsidP="0092597A">
            <w:pPr>
              <w:spacing w:after="120"/>
              <w:jc w:val="center"/>
              <w:rPr>
                <w:sz w:val="28"/>
                <w:szCs w:val="28"/>
              </w:rPr>
            </w:pPr>
            <w:r w:rsidRPr="001D2F3A">
              <w:rPr>
                <w:sz w:val="28"/>
                <w:szCs w:val="28"/>
              </w:rPr>
              <w:t>Số: 103</w:t>
            </w:r>
            <w:r w:rsidR="001D21AD" w:rsidRPr="001D2F3A">
              <w:rPr>
                <w:sz w:val="28"/>
                <w:szCs w:val="28"/>
              </w:rPr>
              <w:t>/KH-BTV</w:t>
            </w:r>
          </w:p>
          <w:p w:rsidR="001D21AD" w:rsidRPr="001D2F3A" w:rsidRDefault="001D21AD" w:rsidP="0092597A">
            <w:pPr>
              <w:spacing w:after="120"/>
              <w:jc w:val="center"/>
              <w:rPr>
                <w:i/>
                <w:sz w:val="28"/>
                <w:szCs w:val="28"/>
              </w:rPr>
            </w:pPr>
          </w:p>
        </w:tc>
        <w:tc>
          <w:tcPr>
            <w:tcW w:w="6226" w:type="dxa"/>
            <w:gridSpan w:val="2"/>
            <w:hideMark/>
          </w:tcPr>
          <w:p w:rsidR="001D21AD" w:rsidRPr="001D2F3A" w:rsidRDefault="002126F8" w:rsidP="00535210">
            <w:pPr>
              <w:spacing w:after="120"/>
              <w:jc w:val="center"/>
              <w:rPr>
                <w:i/>
                <w:sz w:val="28"/>
                <w:szCs w:val="28"/>
                <w:lang w:val="it-IT"/>
              </w:rPr>
            </w:pPr>
            <w:r w:rsidRPr="001D2F3A">
              <w:rPr>
                <w:i/>
                <w:sz w:val="28"/>
                <w:szCs w:val="28"/>
                <w:lang w:val="it-IT"/>
              </w:rPr>
              <w:t xml:space="preserve">Đồng Nai, ngày 08 tháng </w:t>
            </w:r>
            <w:r w:rsidR="00427E9C" w:rsidRPr="001D2F3A">
              <w:rPr>
                <w:i/>
                <w:sz w:val="28"/>
                <w:szCs w:val="28"/>
                <w:lang w:val="vi-VN"/>
              </w:rPr>
              <w:t>5</w:t>
            </w:r>
            <w:r w:rsidR="001D21AD" w:rsidRPr="001D2F3A">
              <w:rPr>
                <w:i/>
                <w:sz w:val="28"/>
                <w:szCs w:val="28"/>
                <w:lang w:val="it-IT"/>
              </w:rPr>
              <w:t xml:space="preserve"> năm 2018</w:t>
            </w:r>
          </w:p>
        </w:tc>
      </w:tr>
    </w:tbl>
    <w:p w:rsidR="001D21AD" w:rsidRPr="0092597A" w:rsidRDefault="001D21AD" w:rsidP="0092597A">
      <w:pPr>
        <w:spacing w:after="120"/>
        <w:jc w:val="center"/>
        <w:rPr>
          <w:b/>
          <w:sz w:val="28"/>
          <w:szCs w:val="28"/>
        </w:rPr>
      </w:pPr>
      <w:r w:rsidRPr="0092597A">
        <w:rPr>
          <w:b/>
          <w:sz w:val="28"/>
          <w:szCs w:val="28"/>
        </w:rPr>
        <w:t>KẾ HOẠCH</w:t>
      </w:r>
    </w:p>
    <w:p w:rsidR="002126F8" w:rsidRDefault="001D21AD" w:rsidP="002126F8">
      <w:pPr>
        <w:jc w:val="center"/>
        <w:rPr>
          <w:rStyle w:val="Bodytext2Italic"/>
          <w:b/>
          <w:color w:val="000000"/>
          <w:sz w:val="28"/>
          <w:szCs w:val="28"/>
          <w:lang w:eastAsia="vi-VN"/>
        </w:rPr>
      </w:pPr>
      <w:r w:rsidRPr="0092597A">
        <w:rPr>
          <w:b/>
          <w:sz w:val="28"/>
          <w:szCs w:val="28"/>
        </w:rPr>
        <w:t>Tri</w:t>
      </w:r>
      <w:r w:rsidR="002126F8">
        <w:rPr>
          <w:b/>
          <w:sz w:val="28"/>
          <w:szCs w:val="28"/>
        </w:rPr>
        <w:t>ển khai thực hiện Chương trình h</w:t>
      </w:r>
      <w:r w:rsidRPr="0092597A">
        <w:rPr>
          <w:b/>
          <w:sz w:val="28"/>
          <w:szCs w:val="28"/>
        </w:rPr>
        <w:t xml:space="preserve">ành động số 06/CTHĐ-BCH ngày </w:t>
      </w:r>
      <w:r w:rsidR="002126F8">
        <w:rPr>
          <w:b/>
          <w:sz w:val="28"/>
          <w:szCs w:val="28"/>
        </w:rPr>
        <w:t>0</w:t>
      </w:r>
      <w:r w:rsidRPr="0092597A">
        <w:rPr>
          <w:b/>
          <w:sz w:val="28"/>
          <w:szCs w:val="28"/>
        </w:rPr>
        <w:t>8/</w:t>
      </w:r>
      <w:r w:rsidR="002126F8">
        <w:rPr>
          <w:b/>
          <w:sz w:val="28"/>
          <w:szCs w:val="28"/>
        </w:rPr>
        <w:t>0</w:t>
      </w:r>
      <w:r w:rsidRPr="0092597A">
        <w:rPr>
          <w:b/>
          <w:sz w:val="28"/>
          <w:szCs w:val="28"/>
        </w:rPr>
        <w:t>2/2</w:t>
      </w:r>
      <w:r w:rsidR="002126F8">
        <w:rPr>
          <w:b/>
          <w:sz w:val="28"/>
          <w:szCs w:val="28"/>
        </w:rPr>
        <w:t>0</w:t>
      </w:r>
      <w:r w:rsidRPr="0092597A">
        <w:rPr>
          <w:b/>
          <w:sz w:val="28"/>
          <w:szCs w:val="28"/>
        </w:rPr>
        <w:t xml:space="preserve">18 của Đoàn Chủ tịch TW Hội LHPN Việt Nam về </w:t>
      </w:r>
      <w:r w:rsidRPr="0092597A">
        <w:rPr>
          <w:rStyle w:val="Bodytext2"/>
          <w:b/>
          <w:color w:val="000000"/>
          <w:sz w:val="28"/>
          <w:szCs w:val="28"/>
          <w:lang w:eastAsia="vi-VN"/>
        </w:rPr>
        <w:t>thực hiện khâu đột phá “</w:t>
      </w:r>
      <w:r w:rsidRPr="0092597A">
        <w:rPr>
          <w:rStyle w:val="Bodytext2Italic"/>
          <w:b/>
          <w:color w:val="000000"/>
          <w:sz w:val="28"/>
          <w:szCs w:val="28"/>
          <w:lang w:eastAsia="vi-VN"/>
        </w:rPr>
        <w:t>Nâng cao hiệu quả thực chất công tác giám sát, phản biện xã hội, tham mưu đề xuất chính sách góp phần giải quyết các vấn đề thiết thân của phụ nữ”</w:t>
      </w:r>
      <w:r w:rsidR="002126F8">
        <w:rPr>
          <w:rStyle w:val="Bodytext2Italic"/>
          <w:b/>
          <w:color w:val="000000"/>
          <w:sz w:val="28"/>
          <w:szCs w:val="28"/>
          <w:lang w:eastAsia="vi-VN"/>
        </w:rPr>
        <w:t xml:space="preserve"> </w:t>
      </w:r>
    </w:p>
    <w:p w:rsidR="001D21AD" w:rsidRPr="0092597A" w:rsidRDefault="002126F8" w:rsidP="002126F8">
      <w:pPr>
        <w:jc w:val="center"/>
        <w:rPr>
          <w:rStyle w:val="Bodytext2Italic"/>
          <w:b/>
          <w:color w:val="000000"/>
          <w:sz w:val="28"/>
          <w:szCs w:val="28"/>
          <w:lang w:eastAsia="vi-VN"/>
        </w:rPr>
      </w:pPr>
      <w:r>
        <w:rPr>
          <w:rStyle w:val="Bodytext2Italic"/>
          <w:b/>
          <w:color w:val="000000"/>
          <w:sz w:val="28"/>
          <w:szCs w:val="28"/>
          <w:lang w:eastAsia="vi-VN"/>
        </w:rPr>
        <w:t>t</w:t>
      </w:r>
      <w:r w:rsidR="00400911">
        <w:rPr>
          <w:rStyle w:val="Bodytext2Italic"/>
          <w:b/>
          <w:color w:val="000000"/>
          <w:sz w:val="28"/>
          <w:szCs w:val="28"/>
          <w:lang w:eastAsia="vi-VN"/>
        </w:rPr>
        <w:t>rên đ</w:t>
      </w:r>
      <w:r>
        <w:rPr>
          <w:rStyle w:val="Bodytext2Italic"/>
          <w:b/>
          <w:color w:val="000000"/>
          <w:sz w:val="28"/>
          <w:szCs w:val="28"/>
          <w:lang w:eastAsia="vi-VN"/>
        </w:rPr>
        <w:t>ịa bàn tỉnh Đồng Nai, nhiệm kỳ 2016-2021</w:t>
      </w:r>
    </w:p>
    <w:p w:rsidR="001D21AD" w:rsidRPr="00535210" w:rsidRDefault="00535210" w:rsidP="002126F8">
      <w:pPr>
        <w:jc w:val="center"/>
        <w:rPr>
          <w:rStyle w:val="Bodytext2Italic"/>
          <w:color w:val="000000"/>
          <w:lang w:eastAsia="vi-VN"/>
        </w:rPr>
      </w:pPr>
      <w:r w:rsidRPr="00535210">
        <w:rPr>
          <w:rStyle w:val="Bodytext2Italic"/>
          <w:color w:val="000000"/>
          <w:lang w:eastAsia="vi-VN"/>
        </w:rPr>
        <w:t>-----------</w:t>
      </w:r>
    </w:p>
    <w:p w:rsidR="00454294" w:rsidRDefault="00454294" w:rsidP="00454294">
      <w:pPr>
        <w:spacing w:after="120"/>
        <w:jc w:val="center"/>
        <w:rPr>
          <w:rStyle w:val="Bodytext2Italic"/>
          <w:b/>
          <w:color w:val="000000"/>
          <w:lang w:eastAsia="vi-VN"/>
        </w:rPr>
      </w:pPr>
    </w:p>
    <w:p w:rsidR="001D21AD" w:rsidRPr="0092597A" w:rsidRDefault="001D21AD" w:rsidP="00427E9C">
      <w:pPr>
        <w:spacing w:after="120"/>
        <w:ind w:firstLine="720"/>
        <w:jc w:val="both"/>
        <w:rPr>
          <w:rStyle w:val="Bodytext2"/>
          <w:iCs/>
          <w:color w:val="000000"/>
          <w:sz w:val="28"/>
          <w:szCs w:val="28"/>
          <w:lang w:eastAsia="vi-VN"/>
        </w:rPr>
      </w:pPr>
      <w:r w:rsidRPr="0092597A">
        <w:rPr>
          <w:rStyle w:val="Bodytext2"/>
          <w:color w:val="000000"/>
          <w:sz w:val="28"/>
          <w:szCs w:val="28"/>
          <w:lang w:eastAsia="vi-VN"/>
        </w:rPr>
        <w:t xml:space="preserve">Thực hiện </w:t>
      </w:r>
      <w:r w:rsidR="002126F8">
        <w:rPr>
          <w:sz w:val="28"/>
          <w:szCs w:val="28"/>
        </w:rPr>
        <w:t>Chương trình h</w:t>
      </w:r>
      <w:r w:rsidRPr="0092597A">
        <w:rPr>
          <w:sz w:val="28"/>
          <w:szCs w:val="28"/>
        </w:rPr>
        <w:t xml:space="preserve">ành động số 06/CTHĐ-BCH ngày </w:t>
      </w:r>
      <w:r w:rsidR="002126F8">
        <w:rPr>
          <w:sz w:val="28"/>
          <w:szCs w:val="28"/>
        </w:rPr>
        <w:t>0</w:t>
      </w:r>
      <w:r w:rsidRPr="0092597A">
        <w:rPr>
          <w:sz w:val="28"/>
          <w:szCs w:val="28"/>
        </w:rPr>
        <w:t>8/</w:t>
      </w:r>
      <w:r w:rsidR="002126F8">
        <w:rPr>
          <w:sz w:val="28"/>
          <w:szCs w:val="28"/>
        </w:rPr>
        <w:t>02</w:t>
      </w:r>
      <w:r w:rsidRPr="0092597A">
        <w:rPr>
          <w:sz w:val="28"/>
          <w:szCs w:val="28"/>
        </w:rPr>
        <w:t>/2</w:t>
      </w:r>
      <w:r w:rsidR="002126F8">
        <w:rPr>
          <w:sz w:val="28"/>
          <w:szCs w:val="28"/>
        </w:rPr>
        <w:t>0</w:t>
      </w:r>
      <w:r w:rsidRPr="0092597A">
        <w:rPr>
          <w:sz w:val="28"/>
          <w:szCs w:val="28"/>
        </w:rPr>
        <w:t xml:space="preserve">18 của Đoàn Chủ tịch TW Hội LHPN Việt Nam về </w:t>
      </w:r>
      <w:r w:rsidRPr="0092597A">
        <w:rPr>
          <w:rStyle w:val="Bodytext2"/>
          <w:color w:val="000000"/>
          <w:sz w:val="28"/>
          <w:szCs w:val="28"/>
          <w:lang w:eastAsia="vi-VN"/>
        </w:rPr>
        <w:t>thực hiện khâu đột phá “</w:t>
      </w:r>
      <w:r w:rsidRPr="0092597A">
        <w:rPr>
          <w:rStyle w:val="Bodytext2Italic"/>
          <w:color w:val="000000"/>
          <w:sz w:val="28"/>
          <w:szCs w:val="28"/>
          <w:lang w:eastAsia="vi-VN"/>
        </w:rPr>
        <w:t xml:space="preserve">Nâng cao hiệu quả thực chất công tác giám sát, phản biện xã hội, tham mưu đề xuất chính sách góp phần giải quyết các vấn đề thiết thân của phụ nữ”nhiệm kỳ 2017-2022, </w:t>
      </w:r>
      <w:r w:rsidRPr="0092597A">
        <w:rPr>
          <w:rStyle w:val="Bodytext2Italic"/>
          <w:i w:val="0"/>
          <w:color w:val="000000"/>
          <w:sz w:val="28"/>
          <w:szCs w:val="28"/>
          <w:lang w:eastAsia="vi-VN"/>
        </w:rPr>
        <w:t>Ban Thường vụ Hội LHPN tỉnh xây dựng Kế hoạc</w:t>
      </w:r>
      <w:bookmarkStart w:id="0" w:name="_GoBack"/>
      <w:bookmarkEnd w:id="0"/>
      <w:r w:rsidRPr="0092597A">
        <w:rPr>
          <w:rStyle w:val="Bodytext2Italic"/>
          <w:i w:val="0"/>
          <w:color w:val="000000"/>
          <w:sz w:val="28"/>
          <w:szCs w:val="28"/>
          <w:lang w:eastAsia="vi-VN"/>
        </w:rPr>
        <w:t xml:space="preserve">h triển khai thực hiện trong hệ thống các cấp </w:t>
      </w:r>
      <w:r w:rsidR="002126F8">
        <w:rPr>
          <w:rStyle w:val="Bodytext2Italic"/>
          <w:i w:val="0"/>
          <w:color w:val="000000"/>
          <w:sz w:val="28"/>
          <w:szCs w:val="28"/>
          <w:lang w:eastAsia="vi-VN"/>
        </w:rPr>
        <w:t>Hội phụ nữ trên địa bàn tỉnh c</w:t>
      </w:r>
      <w:r w:rsidRPr="0092597A">
        <w:rPr>
          <w:rStyle w:val="Bodytext2Italic"/>
          <w:i w:val="0"/>
          <w:color w:val="000000"/>
          <w:sz w:val="28"/>
          <w:szCs w:val="28"/>
          <w:lang w:eastAsia="vi-VN"/>
        </w:rPr>
        <w:t>ụ thể như sau:</w:t>
      </w:r>
    </w:p>
    <w:p w:rsidR="001D21AD" w:rsidRPr="0092597A" w:rsidRDefault="000C6571" w:rsidP="0092597A">
      <w:pPr>
        <w:pStyle w:val="Bodytext50"/>
        <w:shd w:val="clear" w:color="auto" w:fill="auto"/>
        <w:spacing w:before="0" w:after="120" w:line="240" w:lineRule="auto"/>
        <w:ind w:firstLine="720"/>
        <w:rPr>
          <w:sz w:val="28"/>
          <w:szCs w:val="28"/>
        </w:rPr>
      </w:pPr>
      <w:r w:rsidRPr="0092597A">
        <w:rPr>
          <w:rStyle w:val="Bodytext5"/>
          <w:b/>
          <w:bCs/>
          <w:color w:val="000000"/>
          <w:sz w:val="28"/>
          <w:szCs w:val="28"/>
          <w:lang w:eastAsia="vi-VN"/>
        </w:rPr>
        <w:t>I</w:t>
      </w:r>
      <w:r w:rsidR="001D21AD" w:rsidRPr="0092597A">
        <w:rPr>
          <w:rStyle w:val="Bodytext5"/>
          <w:b/>
          <w:bCs/>
          <w:color w:val="000000"/>
          <w:sz w:val="28"/>
          <w:szCs w:val="28"/>
          <w:lang w:eastAsia="vi-VN"/>
        </w:rPr>
        <w:t>. MỤC ĐÍCH, YÊU CẦU</w:t>
      </w:r>
    </w:p>
    <w:p w:rsidR="001D21AD" w:rsidRPr="0092597A" w:rsidRDefault="000C6571" w:rsidP="0092597A">
      <w:pPr>
        <w:pStyle w:val="Bodytext21"/>
        <w:shd w:val="clear" w:color="auto" w:fill="auto"/>
        <w:spacing w:before="0" w:after="120" w:line="240" w:lineRule="auto"/>
        <w:ind w:right="9"/>
        <w:rPr>
          <w:sz w:val="28"/>
          <w:szCs w:val="28"/>
        </w:rPr>
      </w:pPr>
      <w:r w:rsidRPr="0092597A">
        <w:rPr>
          <w:rStyle w:val="Bodytext2"/>
          <w:color w:val="000000"/>
          <w:sz w:val="28"/>
          <w:szCs w:val="28"/>
          <w:lang w:eastAsia="vi-VN"/>
        </w:rPr>
        <w:tab/>
        <w:t xml:space="preserve">1. </w:t>
      </w:r>
      <w:r w:rsidR="001D21AD" w:rsidRPr="0092597A">
        <w:rPr>
          <w:rStyle w:val="Bodytext2"/>
          <w:color w:val="000000"/>
          <w:sz w:val="28"/>
          <w:szCs w:val="28"/>
          <w:lang w:eastAsia="vi-VN"/>
        </w:rPr>
        <w:t xml:space="preserve">Thống nhất nhận thức và hành động trong công tác giám sát, phản biện xã hội, tham mưu đề xuất chính sách đảm bảo đúng quy định của Đảng, pháp luật của Nhà nước, phù hợp với đặc điểm của địa phương, đơn vị, nhu cầu, nguyện vọng của hội viên, phụ nữ, góp phần giải quyết các vấn đề thiết thân của hội viên, phụ nữ; thực hiện tốt chức năng đại diện của </w:t>
      </w:r>
      <w:r w:rsidRPr="0092597A">
        <w:rPr>
          <w:rStyle w:val="Bodytext2"/>
          <w:color w:val="000000"/>
          <w:sz w:val="28"/>
          <w:szCs w:val="28"/>
          <w:lang w:eastAsia="vi-VN"/>
        </w:rPr>
        <w:t xml:space="preserve">tổ chức </w:t>
      </w:r>
      <w:r w:rsidR="001D21AD" w:rsidRPr="0092597A">
        <w:rPr>
          <w:rStyle w:val="Bodytext2"/>
          <w:color w:val="000000"/>
          <w:sz w:val="28"/>
          <w:szCs w:val="28"/>
          <w:lang w:eastAsia="vi-VN"/>
        </w:rPr>
        <w:t>Hộ</w:t>
      </w:r>
      <w:r w:rsidRPr="0092597A">
        <w:rPr>
          <w:rStyle w:val="Bodytext2"/>
          <w:color w:val="000000"/>
          <w:sz w:val="28"/>
          <w:szCs w:val="28"/>
          <w:lang w:eastAsia="vi-VN"/>
        </w:rPr>
        <w:t>i</w:t>
      </w:r>
      <w:r w:rsidR="001D21AD" w:rsidRPr="0092597A">
        <w:rPr>
          <w:rStyle w:val="Bodytext2"/>
          <w:color w:val="000000"/>
          <w:sz w:val="28"/>
          <w:szCs w:val="28"/>
          <w:lang w:eastAsia="vi-VN"/>
        </w:rPr>
        <w:t>.</w:t>
      </w:r>
    </w:p>
    <w:p w:rsidR="001D21AD" w:rsidRPr="0092597A" w:rsidRDefault="000C6571" w:rsidP="0092597A">
      <w:pPr>
        <w:pStyle w:val="Bodytext21"/>
        <w:shd w:val="clear" w:color="auto" w:fill="auto"/>
        <w:spacing w:before="0" w:after="120" w:line="240" w:lineRule="auto"/>
        <w:ind w:right="9"/>
        <w:rPr>
          <w:sz w:val="28"/>
          <w:szCs w:val="28"/>
        </w:rPr>
      </w:pPr>
      <w:r w:rsidRPr="0092597A">
        <w:rPr>
          <w:rStyle w:val="Bodytext2"/>
          <w:color w:val="000000"/>
          <w:sz w:val="28"/>
          <w:szCs w:val="28"/>
          <w:lang w:eastAsia="vi-VN"/>
        </w:rPr>
        <w:tab/>
        <w:t xml:space="preserve">2. </w:t>
      </w:r>
      <w:r w:rsidR="001D21AD" w:rsidRPr="0092597A">
        <w:rPr>
          <w:rStyle w:val="Bodytext2"/>
          <w:color w:val="000000"/>
          <w:sz w:val="28"/>
          <w:szCs w:val="28"/>
          <w:lang w:eastAsia="vi-VN"/>
        </w:rPr>
        <w:t>Xác định rõ nhiệm vụ, trách nhiệm cụ thể đối với từng cấp Hội; đề cao trách nhiệm của người đứng đầu các cấp Hội; phát huy tính chủ động, bản lĩnh và sáng tạo của đội ngũ cán bộ Hội các cấp; tinh thần làm chủ của hội viên, phụ nữ; có biện pháp hiệu quả, phù hợp để khắc phục, giải quyết những tồn tại, hạn chế trong nhiệm kỳ để hoàn thành thắng lợi chỉ tiêu, nhiệm vụ về giám sát, phản biện xã hội, đề xuất chính sách.</w:t>
      </w:r>
    </w:p>
    <w:p w:rsidR="001D21AD" w:rsidRPr="0092597A" w:rsidRDefault="000C6571" w:rsidP="0092597A">
      <w:pPr>
        <w:pStyle w:val="Bodytext21"/>
        <w:shd w:val="clear" w:color="auto" w:fill="auto"/>
        <w:spacing w:before="0" w:after="120" w:line="240" w:lineRule="auto"/>
        <w:ind w:right="9" w:firstLine="720"/>
        <w:rPr>
          <w:sz w:val="28"/>
          <w:szCs w:val="28"/>
        </w:rPr>
      </w:pPr>
      <w:r w:rsidRPr="0092597A">
        <w:rPr>
          <w:rStyle w:val="Bodytext2"/>
          <w:color w:val="000000"/>
          <w:sz w:val="28"/>
          <w:szCs w:val="28"/>
          <w:lang w:eastAsia="vi-VN"/>
        </w:rPr>
        <w:t xml:space="preserve">3. </w:t>
      </w:r>
      <w:r w:rsidR="001D21AD" w:rsidRPr="0092597A">
        <w:rPr>
          <w:rStyle w:val="Bodytext2"/>
          <w:color w:val="000000"/>
          <w:sz w:val="28"/>
          <w:szCs w:val="28"/>
          <w:lang w:eastAsia="vi-VN"/>
        </w:rPr>
        <w:t xml:space="preserve">Việc triển khai </w:t>
      </w:r>
      <w:r w:rsidRPr="0092597A">
        <w:rPr>
          <w:rStyle w:val="Bodytext2"/>
          <w:color w:val="000000"/>
          <w:sz w:val="28"/>
          <w:szCs w:val="28"/>
          <w:lang w:eastAsia="vi-VN"/>
        </w:rPr>
        <w:t xml:space="preserve">Kế hoạch thực hiện </w:t>
      </w:r>
      <w:r w:rsidR="002126F8">
        <w:rPr>
          <w:rStyle w:val="Bodytext2"/>
          <w:color w:val="000000"/>
          <w:sz w:val="28"/>
          <w:szCs w:val="28"/>
          <w:lang w:eastAsia="vi-VN"/>
        </w:rPr>
        <w:t>Chương trình h</w:t>
      </w:r>
      <w:r w:rsidR="001D21AD" w:rsidRPr="0092597A">
        <w:rPr>
          <w:rStyle w:val="Bodytext2"/>
          <w:color w:val="000000"/>
          <w:sz w:val="28"/>
          <w:szCs w:val="28"/>
          <w:lang w:eastAsia="vi-VN"/>
        </w:rPr>
        <w:t>ành động phải đảm bảo thiết thực, hiệu quả, phối h</w:t>
      </w:r>
      <w:r w:rsidRPr="0092597A">
        <w:rPr>
          <w:rStyle w:val="Bodytext2"/>
          <w:color w:val="000000"/>
          <w:sz w:val="28"/>
          <w:szCs w:val="28"/>
          <w:lang w:eastAsia="vi-VN"/>
        </w:rPr>
        <w:t>ợ</w:t>
      </w:r>
      <w:r w:rsidR="001D21AD" w:rsidRPr="0092597A">
        <w:rPr>
          <w:rStyle w:val="Bodytext2"/>
          <w:color w:val="000000"/>
          <w:sz w:val="28"/>
          <w:szCs w:val="28"/>
          <w:lang w:eastAsia="vi-VN"/>
        </w:rPr>
        <w:t>p đồng bộ, có trọng tâm, trọng điểm; thường xuyên kiểm tra, đôn đốc đ</w:t>
      </w:r>
      <w:r w:rsidRPr="0092597A">
        <w:rPr>
          <w:rStyle w:val="Bodytext2"/>
          <w:color w:val="000000"/>
          <w:sz w:val="28"/>
          <w:szCs w:val="28"/>
          <w:lang w:eastAsia="vi-VN"/>
        </w:rPr>
        <w:t>ể</w:t>
      </w:r>
      <w:r w:rsidR="001D21AD" w:rsidRPr="0092597A">
        <w:rPr>
          <w:rStyle w:val="Bodytext2"/>
          <w:color w:val="000000"/>
          <w:sz w:val="28"/>
          <w:szCs w:val="28"/>
          <w:lang w:eastAsia="vi-VN"/>
        </w:rPr>
        <w:t xml:space="preserve"> b</w:t>
      </w:r>
      <w:r w:rsidRPr="0092597A">
        <w:rPr>
          <w:rStyle w:val="Bodytext2"/>
          <w:color w:val="000000"/>
          <w:sz w:val="28"/>
          <w:szCs w:val="28"/>
          <w:lang w:eastAsia="vi-VN"/>
        </w:rPr>
        <w:t>ổ</w:t>
      </w:r>
      <w:r w:rsidR="001D21AD" w:rsidRPr="0092597A">
        <w:rPr>
          <w:rStyle w:val="Bodytext2"/>
          <w:color w:val="000000"/>
          <w:sz w:val="28"/>
          <w:szCs w:val="28"/>
          <w:lang w:eastAsia="vi-VN"/>
        </w:rPr>
        <w:t xml:space="preserve"> sung, cập nhật những nội dung và giải pháp cụ thể đáp ứng yêu cầu và đòi hỏi của thực tiễn.</w:t>
      </w:r>
    </w:p>
    <w:p w:rsidR="001D21AD" w:rsidRPr="0092597A" w:rsidRDefault="00460302" w:rsidP="0092597A">
      <w:pPr>
        <w:pStyle w:val="Bodytext50"/>
        <w:shd w:val="clear" w:color="auto" w:fill="auto"/>
        <w:spacing w:before="0" w:after="120" w:line="240" w:lineRule="auto"/>
        <w:ind w:firstLine="720"/>
        <w:jc w:val="both"/>
        <w:rPr>
          <w:sz w:val="28"/>
          <w:szCs w:val="28"/>
        </w:rPr>
      </w:pPr>
      <w:r w:rsidRPr="0092597A">
        <w:rPr>
          <w:rStyle w:val="Bodytext5"/>
          <w:b/>
          <w:bCs/>
          <w:color w:val="000000"/>
          <w:sz w:val="28"/>
          <w:szCs w:val="28"/>
          <w:lang w:eastAsia="vi-VN"/>
        </w:rPr>
        <w:t>II</w:t>
      </w:r>
      <w:r w:rsidR="001D21AD" w:rsidRPr="0092597A">
        <w:rPr>
          <w:rStyle w:val="Bodytext5"/>
          <w:b/>
          <w:bCs/>
          <w:color w:val="000000"/>
          <w:sz w:val="28"/>
          <w:szCs w:val="28"/>
          <w:lang w:eastAsia="vi-VN"/>
        </w:rPr>
        <w:t>. NHIỆM VỤ VÀ GIẢI PHÁP</w:t>
      </w:r>
    </w:p>
    <w:p w:rsidR="001D21AD" w:rsidRPr="0092597A" w:rsidRDefault="00460302" w:rsidP="0092597A">
      <w:pPr>
        <w:pStyle w:val="Bodytext50"/>
        <w:shd w:val="clear" w:color="auto" w:fill="auto"/>
        <w:spacing w:before="0" w:after="120" w:line="240" w:lineRule="auto"/>
        <w:ind w:firstLine="720"/>
        <w:jc w:val="both"/>
        <w:rPr>
          <w:sz w:val="28"/>
          <w:szCs w:val="28"/>
        </w:rPr>
      </w:pPr>
      <w:r w:rsidRPr="0092597A">
        <w:rPr>
          <w:rStyle w:val="Bodytext5"/>
          <w:b/>
          <w:bCs/>
          <w:color w:val="000000"/>
          <w:sz w:val="28"/>
          <w:szCs w:val="28"/>
          <w:lang w:eastAsia="vi-VN"/>
        </w:rPr>
        <w:lastRenderedPageBreak/>
        <w:t>1</w:t>
      </w:r>
      <w:r w:rsidR="001D21AD" w:rsidRPr="0092597A">
        <w:rPr>
          <w:rStyle w:val="Bodytext5"/>
          <w:b/>
          <w:bCs/>
          <w:color w:val="000000"/>
          <w:sz w:val="28"/>
          <w:szCs w:val="28"/>
          <w:lang w:eastAsia="vi-VN"/>
        </w:rPr>
        <w:t>. Nhiêm vụ, giải pháp chung</w:t>
      </w:r>
    </w:p>
    <w:p w:rsidR="001D21AD" w:rsidRPr="0092597A" w:rsidRDefault="001D21AD" w:rsidP="0092597A">
      <w:pPr>
        <w:pStyle w:val="Bodytext21"/>
        <w:shd w:val="clear" w:color="auto" w:fill="auto"/>
        <w:spacing w:before="0" w:after="120" w:line="240" w:lineRule="auto"/>
        <w:ind w:right="9" w:firstLine="720"/>
        <w:rPr>
          <w:rStyle w:val="Bodytext2"/>
          <w:color w:val="000000"/>
          <w:sz w:val="28"/>
          <w:szCs w:val="28"/>
          <w:lang w:eastAsia="vi-VN"/>
        </w:rPr>
      </w:pPr>
      <w:r w:rsidRPr="0092597A">
        <w:rPr>
          <w:rStyle w:val="Bodytext2"/>
          <w:color w:val="000000"/>
          <w:sz w:val="28"/>
          <w:szCs w:val="28"/>
          <w:lang w:eastAsia="vi-VN"/>
        </w:rPr>
        <w:t xml:space="preserve">- </w:t>
      </w:r>
      <w:r w:rsidR="00460302" w:rsidRPr="0092597A">
        <w:rPr>
          <w:rStyle w:val="Bodytext2"/>
          <w:color w:val="000000"/>
          <w:sz w:val="28"/>
          <w:szCs w:val="28"/>
          <w:lang w:eastAsia="vi-VN"/>
        </w:rPr>
        <w:t xml:space="preserve">Tăng cường </w:t>
      </w:r>
      <w:r w:rsidRPr="0092597A">
        <w:rPr>
          <w:rStyle w:val="Bodytext2"/>
          <w:color w:val="000000"/>
          <w:sz w:val="28"/>
          <w:szCs w:val="28"/>
          <w:lang w:eastAsia="vi-VN"/>
        </w:rPr>
        <w:t>công tác tuyên truyền, quán triệt sâu sắc trong các cấp Hội, cán bộ, hội viên, phụ nữ về các quy định của Đảng và Nhà nước, nhất là các văn bản mới ban hành; kết quả, kinh nghiệm và cách làm thiết thực trong tổ chức thực hiện nhằm nâng cao hơn nữa nhận thức và thống nhất hành động trong công tác giám sát, phản biện xã hội, đề xuất chính sách.</w:t>
      </w:r>
    </w:p>
    <w:p w:rsidR="00460302" w:rsidRPr="0092597A" w:rsidRDefault="00460302" w:rsidP="0092597A">
      <w:pPr>
        <w:widowControl w:val="0"/>
        <w:spacing w:after="120"/>
        <w:jc w:val="both"/>
        <w:rPr>
          <w:sz w:val="28"/>
          <w:szCs w:val="28"/>
        </w:rPr>
      </w:pPr>
      <w:r w:rsidRPr="0092597A">
        <w:rPr>
          <w:rStyle w:val="Bodytext2"/>
          <w:sz w:val="28"/>
          <w:szCs w:val="28"/>
        </w:rPr>
        <w:tab/>
        <w:t xml:space="preserve">- Chủ động tham mưu để cấp ủy các cấp tăng cường chỉ đạo thực hiện tốt quy định về giám sát, phản biện xã hội: định kỳ nghe chính quyền và các ngành tiếp thu và thực hiện những kiến nghị sau giám sát; tham mưu và thực hiện quy định về việc tiếp xúc, đối thoại với Nhân dân của người đứng đầu cấp ủy, chính quyền các cấp; chủ động tham mưu với Cấp ủy để Hội LHPN phản biện xã hội đối với các dự thảo Nghị quyết của cấp ủy có liên quan đến phụ nữ và công tác phụ nữ; chỉ đạo các cấp Hội </w:t>
      </w:r>
      <w:r w:rsidR="002126F8">
        <w:rPr>
          <w:rStyle w:val="Bodytext2"/>
          <w:sz w:val="28"/>
          <w:szCs w:val="28"/>
        </w:rPr>
        <w:t xml:space="preserve">đánh giá </w:t>
      </w:r>
      <w:r w:rsidRPr="0092597A">
        <w:rPr>
          <w:rStyle w:val="Bodytext2"/>
          <w:sz w:val="28"/>
          <w:szCs w:val="28"/>
        </w:rPr>
        <w:t>sơ kết, tổng kết, rút kinh nghiệm thực hiện hàng năm, giữa và cuối nhiệm kỳ...</w:t>
      </w:r>
    </w:p>
    <w:p w:rsidR="00460302" w:rsidRPr="0092597A" w:rsidRDefault="00460302" w:rsidP="0092597A">
      <w:pPr>
        <w:widowControl w:val="0"/>
        <w:spacing w:after="120"/>
        <w:jc w:val="both"/>
        <w:rPr>
          <w:sz w:val="28"/>
          <w:szCs w:val="28"/>
        </w:rPr>
      </w:pPr>
      <w:r w:rsidRPr="0092597A">
        <w:rPr>
          <w:rStyle w:val="Bodytext2"/>
          <w:sz w:val="28"/>
          <w:szCs w:val="28"/>
        </w:rPr>
        <w:tab/>
        <w:t>- Tăng cường phối hợp với chính quyền và các ngành liên quan trong xây dựng và triển khai các hoạt động giám sát và phản biện xã hội, tiếp thu và trả lời kịp thời các kiến nghị của Hội; bố trí kinh phí và các điều kiện đảm bảo để Hội thực hiện chức năng giám sát và phản biện xã hội; phối hợp với các cơ quan truyền thông nhằm tạo sức mạnh của giám sát và phản biện xã hội.</w:t>
      </w:r>
    </w:p>
    <w:p w:rsidR="00460302" w:rsidRPr="0092597A" w:rsidRDefault="00460302" w:rsidP="0092597A">
      <w:pPr>
        <w:widowControl w:val="0"/>
        <w:tabs>
          <w:tab w:val="left" w:pos="760"/>
        </w:tabs>
        <w:spacing w:after="120"/>
        <w:jc w:val="both"/>
        <w:rPr>
          <w:sz w:val="28"/>
          <w:szCs w:val="28"/>
        </w:rPr>
      </w:pPr>
      <w:r w:rsidRPr="0092597A">
        <w:rPr>
          <w:rStyle w:val="Bodytext2"/>
          <w:sz w:val="28"/>
          <w:szCs w:val="28"/>
        </w:rPr>
        <w:tab/>
        <w:t>- Nâng cao năng lực cho đội ngũ cán bộ Hội các cấp, bao gồm nghiệp vụ giám sát, phản biện xã hội, đề xuất chính sách. Ban hành các văn bản, hướng dẫn, xây dựng các mô hình, cách làm hay để chia sẻ kinh nghiệm; phát hiện các nhân tố tốt, tích cực trong giám sát việc thực hiện quy chế dân chủ ở cơ sở, nhất là liên quan đến cơ chế, chế độ, chính sách... trong lĩnh vực xây dựng nông thôn mới, đô thị văn minh và liên quan trực tiếp đến phụ nữ, trẻ em, gia đình.</w:t>
      </w:r>
    </w:p>
    <w:p w:rsidR="00460302" w:rsidRPr="0092597A" w:rsidRDefault="00460302" w:rsidP="0092597A">
      <w:pPr>
        <w:widowControl w:val="0"/>
        <w:spacing w:after="120"/>
        <w:jc w:val="both"/>
        <w:rPr>
          <w:sz w:val="28"/>
          <w:szCs w:val="28"/>
        </w:rPr>
      </w:pPr>
      <w:r w:rsidRPr="0092597A">
        <w:rPr>
          <w:rStyle w:val="Bodytext2"/>
          <w:sz w:val="28"/>
          <w:szCs w:val="28"/>
        </w:rPr>
        <w:tab/>
        <w:t xml:space="preserve">- Hàng năm, tổ chức Hội các cấp chủ động lựa chọn những nội dung, vấn đề bức xúc có liên quan đến quyền, lợi ích hợp pháp, chính đáng của hội viên, phụ nữ để xây dựng kế hoạch giám sát và phản biện xã hội; đặc biệt quan tâm lựa chọn phương pháp giám sát, phản biện xã hội phù hợp. Việc giám sát cần rõ nội dung </w:t>
      </w:r>
      <w:r w:rsidR="002126F8">
        <w:rPr>
          <w:rStyle w:val="Bodytext2"/>
          <w:sz w:val="28"/>
          <w:szCs w:val="28"/>
        </w:rPr>
        <w:t xml:space="preserve">Hội </w:t>
      </w:r>
      <w:r w:rsidRPr="0092597A">
        <w:rPr>
          <w:rStyle w:val="Bodytext2"/>
          <w:sz w:val="28"/>
          <w:szCs w:val="28"/>
        </w:rPr>
        <w:t xml:space="preserve">chủ trì, nội dung phối hợp, tránh sự trùng </w:t>
      </w:r>
      <w:r w:rsidR="002126F8">
        <w:rPr>
          <w:rStyle w:val="Bodytext2"/>
          <w:sz w:val="28"/>
          <w:szCs w:val="28"/>
        </w:rPr>
        <w:t>lắp nội dung giám sát giữa các t</w:t>
      </w:r>
      <w:r w:rsidRPr="0092597A">
        <w:rPr>
          <w:rStyle w:val="Bodytext2"/>
          <w:sz w:val="28"/>
          <w:szCs w:val="28"/>
        </w:rPr>
        <w:t xml:space="preserve">ổ chức đoàn thể chính trị </w:t>
      </w:r>
      <w:r w:rsidR="002126F8">
        <w:rPr>
          <w:rStyle w:val="Bodytext2"/>
          <w:sz w:val="28"/>
          <w:szCs w:val="28"/>
        </w:rPr>
        <w:t xml:space="preserve">- </w:t>
      </w:r>
      <w:r w:rsidRPr="0092597A">
        <w:rPr>
          <w:rStyle w:val="Bodytext2"/>
          <w:sz w:val="28"/>
          <w:szCs w:val="28"/>
        </w:rPr>
        <w:t>xã hội cùng cấp; tăng cường giám sát việc giải quyết các vụ việc qua đơn thư khiếu nại, tố cáo, vấn đề báo chí, dư luận và hội viên, phụ nữ quan tâm.</w:t>
      </w:r>
    </w:p>
    <w:p w:rsidR="00460302" w:rsidRPr="0092597A" w:rsidRDefault="00460302" w:rsidP="0092597A">
      <w:pPr>
        <w:widowControl w:val="0"/>
        <w:spacing w:after="120"/>
        <w:jc w:val="both"/>
        <w:rPr>
          <w:rStyle w:val="Bodytext2"/>
          <w:sz w:val="28"/>
          <w:szCs w:val="28"/>
        </w:rPr>
      </w:pPr>
      <w:r w:rsidRPr="0092597A">
        <w:rPr>
          <w:rStyle w:val="Bodytext2"/>
          <w:sz w:val="28"/>
          <w:szCs w:val="28"/>
        </w:rPr>
        <w:tab/>
        <w:t xml:space="preserve">- Sử dụng hiệu quả kinh phí thực hiện công tác giám sát, phản biện xã hội, tham mưu đề xuất chính sách theo Nghị quyết </w:t>
      </w:r>
      <w:r w:rsidR="002126F8">
        <w:rPr>
          <w:color w:val="000000"/>
          <w:sz w:val="28"/>
          <w:szCs w:val="28"/>
          <w:shd w:val="clear" w:color="auto" w:fill="FFFFFF"/>
        </w:rPr>
        <w:t>s</w:t>
      </w:r>
      <w:r w:rsidR="00950BCE" w:rsidRPr="0092597A">
        <w:rPr>
          <w:color w:val="000000"/>
          <w:sz w:val="28"/>
          <w:szCs w:val="28"/>
          <w:shd w:val="clear" w:color="auto" w:fill="FFFFFF"/>
        </w:rPr>
        <w:t xml:space="preserve">ố: 59/2017/NQ-HĐND ngày </w:t>
      </w:r>
      <w:r w:rsidR="002126F8">
        <w:rPr>
          <w:color w:val="000000"/>
          <w:sz w:val="28"/>
          <w:szCs w:val="28"/>
          <w:shd w:val="clear" w:color="auto" w:fill="FFFFFF"/>
        </w:rPr>
        <w:t>0</w:t>
      </w:r>
      <w:r w:rsidR="00950BCE" w:rsidRPr="0092597A">
        <w:rPr>
          <w:color w:val="000000"/>
          <w:sz w:val="28"/>
          <w:szCs w:val="28"/>
          <w:shd w:val="clear" w:color="auto" w:fill="FFFFFF"/>
        </w:rPr>
        <w:t>7/7/2017 của HĐND tỉnh Đồng Nai về quy định nội dung chi, mức chi bảo đảm cho hoạt động giám sát, phản biện xã hội của Ủy ban Mặt trận Tổ quốc Việt Nam và các tổ chức chính trị - xã hội các cấp trên địa bàn tỉnh Đồng Nai</w:t>
      </w:r>
      <w:r w:rsidRPr="0092597A">
        <w:rPr>
          <w:rStyle w:val="Bodytext2"/>
          <w:sz w:val="28"/>
          <w:szCs w:val="28"/>
        </w:rPr>
        <w:t>.</w:t>
      </w:r>
    </w:p>
    <w:p w:rsidR="00460302" w:rsidRPr="0092597A" w:rsidRDefault="00950BCE" w:rsidP="0092597A">
      <w:pPr>
        <w:widowControl w:val="0"/>
        <w:spacing w:after="120"/>
        <w:ind w:firstLine="720"/>
        <w:jc w:val="both"/>
        <w:rPr>
          <w:rStyle w:val="Bodytext3"/>
          <w:bCs w:val="0"/>
          <w:sz w:val="28"/>
          <w:szCs w:val="28"/>
          <w:lang w:eastAsia="vi-VN"/>
        </w:rPr>
      </w:pPr>
      <w:r w:rsidRPr="0092597A">
        <w:rPr>
          <w:rStyle w:val="Bodytext2"/>
          <w:b/>
          <w:sz w:val="28"/>
          <w:szCs w:val="28"/>
        </w:rPr>
        <w:t>2.</w:t>
      </w:r>
      <w:r w:rsidRPr="0092597A">
        <w:rPr>
          <w:rStyle w:val="Bodytext2"/>
          <w:sz w:val="28"/>
          <w:szCs w:val="28"/>
        </w:rPr>
        <w:t xml:space="preserve"> </w:t>
      </w:r>
      <w:r w:rsidR="00460302" w:rsidRPr="0092597A">
        <w:rPr>
          <w:rStyle w:val="Bodytext3"/>
          <w:bCs w:val="0"/>
          <w:sz w:val="28"/>
          <w:szCs w:val="28"/>
          <w:lang w:eastAsia="vi-VN"/>
        </w:rPr>
        <w:t>Nhiệm vụ, giải pháp cụ thể</w:t>
      </w:r>
    </w:p>
    <w:p w:rsidR="00460302" w:rsidRPr="0092597A" w:rsidRDefault="00950BCE" w:rsidP="0092597A">
      <w:pPr>
        <w:pStyle w:val="Bodytext40"/>
        <w:shd w:val="clear" w:color="auto" w:fill="auto"/>
        <w:spacing w:before="0" w:after="120" w:line="240" w:lineRule="auto"/>
        <w:ind w:firstLine="720"/>
        <w:jc w:val="both"/>
        <w:rPr>
          <w:rStyle w:val="Bodytext4"/>
          <w:b/>
          <w:bCs/>
          <w:iCs/>
          <w:color w:val="000000"/>
          <w:sz w:val="28"/>
          <w:szCs w:val="28"/>
          <w:lang w:eastAsia="vi-VN"/>
        </w:rPr>
      </w:pPr>
      <w:r w:rsidRPr="0092597A">
        <w:rPr>
          <w:rStyle w:val="Bodytext4"/>
          <w:b/>
          <w:bCs/>
          <w:iCs/>
          <w:color w:val="000000"/>
          <w:sz w:val="28"/>
          <w:szCs w:val="28"/>
          <w:lang w:eastAsia="vi-VN"/>
        </w:rPr>
        <w:lastRenderedPageBreak/>
        <w:t>2.</w:t>
      </w:r>
      <w:r w:rsidR="00460302" w:rsidRPr="0092597A">
        <w:rPr>
          <w:rStyle w:val="Bodytext4"/>
          <w:b/>
          <w:bCs/>
          <w:iCs/>
          <w:color w:val="000000"/>
          <w:sz w:val="28"/>
          <w:szCs w:val="28"/>
          <w:lang w:eastAsia="vi-VN"/>
        </w:rPr>
        <w:t>1. Nâng cao nhận thức, năng lực giám sát, phản biện xã hội, đề xuất ch</w:t>
      </w:r>
      <w:r w:rsidRPr="0092597A">
        <w:rPr>
          <w:rStyle w:val="Bodytext4"/>
          <w:b/>
          <w:bCs/>
          <w:iCs/>
          <w:color w:val="000000"/>
          <w:sz w:val="28"/>
          <w:szCs w:val="28"/>
          <w:lang w:eastAsia="vi-VN"/>
        </w:rPr>
        <w:t>í</w:t>
      </w:r>
      <w:r w:rsidR="00460302" w:rsidRPr="0092597A">
        <w:rPr>
          <w:rStyle w:val="Bodytext4"/>
          <w:b/>
          <w:bCs/>
          <w:iCs/>
          <w:color w:val="000000"/>
          <w:sz w:val="28"/>
          <w:szCs w:val="28"/>
          <w:lang w:eastAsia="vi-VN"/>
        </w:rPr>
        <w:t>nh sách cho c</w:t>
      </w:r>
      <w:r w:rsidRPr="0092597A">
        <w:rPr>
          <w:rStyle w:val="Bodytext4"/>
          <w:b/>
          <w:bCs/>
          <w:iCs/>
          <w:color w:val="000000"/>
          <w:sz w:val="28"/>
          <w:szCs w:val="28"/>
          <w:lang w:eastAsia="vi-VN"/>
        </w:rPr>
        <w:t>á</w:t>
      </w:r>
      <w:r w:rsidR="00460302" w:rsidRPr="0092597A">
        <w:rPr>
          <w:rStyle w:val="Bodytext4"/>
          <w:b/>
          <w:bCs/>
          <w:iCs/>
          <w:color w:val="000000"/>
          <w:sz w:val="28"/>
          <w:szCs w:val="28"/>
          <w:lang w:eastAsia="vi-VN"/>
        </w:rPr>
        <w:t>n bộ Hội các cấp</w:t>
      </w:r>
    </w:p>
    <w:p w:rsidR="00950BCE" w:rsidRPr="0092597A" w:rsidRDefault="00950BCE" w:rsidP="0092597A">
      <w:pPr>
        <w:pStyle w:val="Bodytext40"/>
        <w:shd w:val="clear" w:color="auto" w:fill="auto"/>
        <w:spacing w:before="0" w:after="120" w:line="240" w:lineRule="auto"/>
        <w:ind w:firstLine="720"/>
        <w:jc w:val="both"/>
        <w:rPr>
          <w:rStyle w:val="Bodytext4"/>
          <w:b/>
          <w:bCs/>
          <w:i/>
          <w:iCs/>
          <w:color w:val="000000"/>
          <w:sz w:val="28"/>
          <w:szCs w:val="28"/>
          <w:lang w:eastAsia="vi-VN"/>
        </w:rPr>
      </w:pPr>
      <w:r w:rsidRPr="0092597A">
        <w:rPr>
          <w:rStyle w:val="Bodytext4"/>
          <w:b/>
          <w:bCs/>
          <w:i/>
          <w:iCs/>
          <w:color w:val="000000"/>
          <w:sz w:val="28"/>
          <w:szCs w:val="28"/>
          <w:lang w:eastAsia="vi-VN"/>
        </w:rPr>
        <w:t>a/ Cấp tỉnh</w:t>
      </w:r>
    </w:p>
    <w:p w:rsidR="00440ECC" w:rsidRPr="0092597A" w:rsidRDefault="00A40DBD" w:rsidP="0092597A">
      <w:pPr>
        <w:widowControl w:val="0"/>
        <w:tabs>
          <w:tab w:val="left" w:pos="647"/>
        </w:tabs>
        <w:spacing w:after="120"/>
        <w:jc w:val="both"/>
        <w:rPr>
          <w:rStyle w:val="Bodytext2"/>
          <w:sz w:val="28"/>
          <w:szCs w:val="28"/>
        </w:rPr>
      </w:pPr>
      <w:r w:rsidRPr="0092597A">
        <w:rPr>
          <w:rStyle w:val="Bodytext4"/>
          <w:rFonts w:eastAsiaTheme="minorHAnsi"/>
          <w:bCs/>
          <w:i w:val="0"/>
          <w:color w:val="000000"/>
          <w:sz w:val="28"/>
          <w:szCs w:val="28"/>
          <w:lang w:eastAsia="vi-VN"/>
        </w:rPr>
        <w:tab/>
      </w:r>
      <w:r w:rsidR="00950BCE" w:rsidRPr="0092597A">
        <w:rPr>
          <w:rStyle w:val="Bodytext4"/>
          <w:rFonts w:eastAsiaTheme="minorHAnsi"/>
          <w:bCs/>
          <w:i w:val="0"/>
          <w:color w:val="000000"/>
          <w:sz w:val="28"/>
          <w:szCs w:val="28"/>
          <w:lang w:eastAsia="vi-VN"/>
        </w:rPr>
        <w:t>Ban hành Kế hoạch triển khai thực hiện</w:t>
      </w:r>
      <w:r w:rsidR="00950BCE" w:rsidRPr="0092597A">
        <w:rPr>
          <w:rStyle w:val="Bodytext4"/>
          <w:rFonts w:eastAsiaTheme="minorHAnsi"/>
          <w:b/>
          <w:bCs/>
          <w:color w:val="000000"/>
          <w:sz w:val="28"/>
          <w:szCs w:val="28"/>
          <w:lang w:eastAsia="vi-VN"/>
        </w:rPr>
        <w:t xml:space="preserve"> </w:t>
      </w:r>
      <w:r w:rsidR="002126F8">
        <w:rPr>
          <w:sz w:val="28"/>
          <w:szCs w:val="28"/>
        </w:rPr>
        <w:t>Chương trình h</w:t>
      </w:r>
      <w:r w:rsidR="00950BCE" w:rsidRPr="0092597A">
        <w:rPr>
          <w:sz w:val="28"/>
          <w:szCs w:val="28"/>
        </w:rPr>
        <w:t xml:space="preserve">ành động số 06/CTHĐ-BCH ngày 8/2/218 của Đoàn Chủ tịch TW Hội LHPN Việt Nam về </w:t>
      </w:r>
      <w:r w:rsidR="00950BCE" w:rsidRPr="0092597A">
        <w:rPr>
          <w:rStyle w:val="Bodytext2"/>
          <w:color w:val="000000"/>
          <w:sz w:val="28"/>
          <w:szCs w:val="28"/>
          <w:lang w:eastAsia="vi-VN"/>
        </w:rPr>
        <w:t>thực hiện khâu đột phá “</w:t>
      </w:r>
      <w:r w:rsidR="00950BCE" w:rsidRPr="0092597A">
        <w:rPr>
          <w:rStyle w:val="Bodytext2Italic"/>
          <w:color w:val="000000"/>
          <w:sz w:val="28"/>
          <w:szCs w:val="28"/>
          <w:lang w:eastAsia="vi-VN"/>
        </w:rPr>
        <w:t>Nâng cao hiệu quả thực chất công tác giám sát, phản biện xã hội, tham mưu đề xuất chính sách góp phần giải quyết các vấn đề thiết thân của phụ nữ”</w:t>
      </w:r>
      <w:r w:rsidR="002126F8">
        <w:rPr>
          <w:rStyle w:val="Bodytext2Italic"/>
          <w:color w:val="000000"/>
          <w:sz w:val="28"/>
          <w:szCs w:val="28"/>
          <w:lang w:eastAsia="vi-VN"/>
        </w:rPr>
        <w:t xml:space="preserve"> trên địa bàn tỉnh Đồng Nai, nhiệm kỳ 2016-2021</w:t>
      </w:r>
      <w:r w:rsidR="00950BCE" w:rsidRPr="0092597A">
        <w:rPr>
          <w:rStyle w:val="Bodytext2Italic"/>
          <w:color w:val="000000"/>
          <w:sz w:val="28"/>
          <w:szCs w:val="28"/>
          <w:lang w:eastAsia="vi-VN"/>
        </w:rPr>
        <w:t xml:space="preserve">; </w:t>
      </w:r>
      <w:r w:rsidR="00950BCE" w:rsidRPr="0092597A">
        <w:rPr>
          <w:rStyle w:val="Bodytext4"/>
          <w:rFonts w:eastAsiaTheme="minorHAnsi"/>
          <w:bCs/>
          <w:i w:val="0"/>
          <w:color w:val="000000"/>
          <w:sz w:val="28"/>
          <w:szCs w:val="28"/>
          <w:lang w:eastAsia="vi-VN"/>
        </w:rPr>
        <w:t>Triển khai</w:t>
      </w:r>
      <w:r w:rsidR="00950BCE" w:rsidRPr="0092597A">
        <w:rPr>
          <w:rStyle w:val="Bodytext4"/>
          <w:rFonts w:eastAsiaTheme="minorHAnsi"/>
          <w:b/>
          <w:bCs/>
          <w:color w:val="000000"/>
          <w:sz w:val="28"/>
          <w:szCs w:val="28"/>
          <w:lang w:eastAsia="vi-VN"/>
        </w:rPr>
        <w:t xml:space="preserve"> </w:t>
      </w:r>
      <w:r w:rsidR="00950BCE" w:rsidRPr="0092597A">
        <w:rPr>
          <w:rStyle w:val="Bodytext2"/>
          <w:sz w:val="28"/>
          <w:szCs w:val="28"/>
        </w:rPr>
        <w:t xml:space="preserve">thực hiện Hướng dẫn số 23/HD-ĐCT ngày </w:t>
      </w:r>
      <w:r w:rsidR="002126F8">
        <w:rPr>
          <w:rStyle w:val="Bodytext2"/>
          <w:sz w:val="28"/>
          <w:szCs w:val="28"/>
        </w:rPr>
        <w:t>0</w:t>
      </w:r>
      <w:r w:rsidR="00950BCE" w:rsidRPr="0092597A">
        <w:rPr>
          <w:rStyle w:val="Bodytext2"/>
          <w:sz w:val="28"/>
          <w:szCs w:val="28"/>
        </w:rPr>
        <w:t>4/5/2018 của Đoàn Chủ tịch Trung ương Hội LHPN Việt Nam về thực hiện giám sát và phản biện xã hội của Hội LHPN Việt Nam</w:t>
      </w:r>
      <w:r w:rsidR="00440ECC" w:rsidRPr="0092597A">
        <w:rPr>
          <w:rStyle w:val="Bodytext2"/>
          <w:sz w:val="28"/>
          <w:szCs w:val="28"/>
        </w:rPr>
        <w:t xml:space="preserve">; Kịp thời ban hành, chỉ đạo các cấp Hội thực hiện </w:t>
      </w:r>
      <w:r w:rsidRPr="0092597A">
        <w:rPr>
          <w:rStyle w:val="Bodytext2"/>
          <w:sz w:val="28"/>
          <w:szCs w:val="28"/>
        </w:rPr>
        <w:t xml:space="preserve">các văn bản kế hoạch, hướng dẫn chỉ đạo </w:t>
      </w:r>
      <w:r w:rsidR="00440ECC" w:rsidRPr="0092597A">
        <w:rPr>
          <w:rStyle w:val="Bodytext2"/>
          <w:sz w:val="28"/>
          <w:szCs w:val="28"/>
        </w:rPr>
        <w:t xml:space="preserve">liên quan đến công tác giám sát, phản biện xã hội </w:t>
      </w:r>
      <w:r w:rsidRPr="0092597A">
        <w:rPr>
          <w:rStyle w:val="Bodytext2"/>
          <w:sz w:val="28"/>
          <w:szCs w:val="28"/>
        </w:rPr>
        <w:t xml:space="preserve">của Trung ương Hội LHPN Việt Nam </w:t>
      </w:r>
    </w:p>
    <w:p w:rsidR="00440ECC" w:rsidRPr="0092597A" w:rsidRDefault="00440ECC" w:rsidP="0092597A">
      <w:pPr>
        <w:widowControl w:val="0"/>
        <w:tabs>
          <w:tab w:val="left" w:pos="647"/>
        </w:tabs>
        <w:spacing w:after="120"/>
        <w:jc w:val="both"/>
        <w:rPr>
          <w:rStyle w:val="Bodytext2"/>
          <w:b/>
          <w:sz w:val="28"/>
          <w:szCs w:val="28"/>
        </w:rPr>
      </w:pPr>
      <w:r w:rsidRPr="0092597A">
        <w:rPr>
          <w:rStyle w:val="Bodytext2"/>
          <w:sz w:val="28"/>
          <w:szCs w:val="28"/>
        </w:rPr>
        <w:tab/>
      </w:r>
      <w:r w:rsidR="00950BCE" w:rsidRPr="0092597A">
        <w:rPr>
          <w:rStyle w:val="Bodytext2"/>
          <w:sz w:val="28"/>
          <w:szCs w:val="28"/>
        </w:rPr>
        <w:t>Tổ chức các Hội nghị, tọa đàm, tập huấn bồi dưỡng nâng cao năng lực, kỹ năng phát hiện vấn đề</w:t>
      </w:r>
      <w:r w:rsidR="00A40DBD" w:rsidRPr="0092597A">
        <w:rPr>
          <w:rStyle w:val="Bodytext2"/>
          <w:sz w:val="28"/>
          <w:szCs w:val="28"/>
        </w:rPr>
        <w:t xml:space="preserve"> giám sát (bằng văn bản, tại các cuộc họp và từ thực tiễn địa phương, từ nhu cầu của hội viên, phụ nữ)</w:t>
      </w:r>
      <w:r w:rsidR="00950BCE" w:rsidRPr="0092597A">
        <w:rPr>
          <w:rStyle w:val="Bodytext2"/>
          <w:sz w:val="28"/>
          <w:szCs w:val="28"/>
        </w:rPr>
        <w:t xml:space="preserve">; </w:t>
      </w:r>
      <w:r w:rsidR="00A40DBD" w:rsidRPr="0092597A">
        <w:rPr>
          <w:rStyle w:val="Bodytext2"/>
          <w:sz w:val="28"/>
          <w:szCs w:val="28"/>
        </w:rPr>
        <w:t xml:space="preserve">hướng dẫn thực hiện </w:t>
      </w:r>
      <w:r w:rsidR="00950BCE" w:rsidRPr="0092597A">
        <w:rPr>
          <w:rStyle w:val="Bodytext2"/>
          <w:sz w:val="28"/>
          <w:szCs w:val="28"/>
        </w:rPr>
        <w:t>đúng quy trình giám sát, phản biện xã hội, đề xuất chính sách liên quan đến phụ nữ, trẻ em, gia đình và bình đẳng giới cho cá</w:t>
      </w:r>
      <w:r w:rsidR="00A40DBD" w:rsidRPr="0092597A">
        <w:rPr>
          <w:rStyle w:val="Bodytext2"/>
          <w:sz w:val="28"/>
          <w:szCs w:val="28"/>
        </w:rPr>
        <w:t xml:space="preserve">n bộ Hội cấp huvện và cấp cơ sở </w:t>
      </w:r>
      <w:r w:rsidR="00A40DBD" w:rsidRPr="0092597A">
        <w:rPr>
          <w:rStyle w:val="Bodytext2"/>
          <w:b/>
          <w:sz w:val="28"/>
          <w:szCs w:val="28"/>
        </w:rPr>
        <w:t>(Thực hiện trong cả nhiệm kỳ)</w:t>
      </w:r>
    </w:p>
    <w:p w:rsidR="0092597A" w:rsidRPr="0092597A" w:rsidRDefault="0092597A" w:rsidP="0092597A">
      <w:pPr>
        <w:pStyle w:val="Bodytext40"/>
        <w:shd w:val="clear" w:color="auto" w:fill="auto"/>
        <w:spacing w:before="0" w:after="120" w:line="240" w:lineRule="auto"/>
        <w:ind w:left="460"/>
        <w:jc w:val="both"/>
        <w:rPr>
          <w:rStyle w:val="Bodytext2"/>
          <w:b/>
          <w:sz w:val="28"/>
          <w:szCs w:val="28"/>
          <w:shd w:val="clear" w:color="auto" w:fill="auto"/>
        </w:rPr>
      </w:pPr>
      <w:r w:rsidRPr="0092597A">
        <w:rPr>
          <w:rStyle w:val="Bodytext2"/>
          <w:b/>
          <w:sz w:val="28"/>
          <w:szCs w:val="28"/>
          <w:shd w:val="clear" w:color="auto" w:fill="auto"/>
        </w:rPr>
        <w:t>b/ Hội LHPN các cấp và đơn vị trực thuộc</w:t>
      </w:r>
    </w:p>
    <w:p w:rsidR="00950BCE" w:rsidRPr="0092597A" w:rsidRDefault="002126F8" w:rsidP="0092597A">
      <w:pPr>
        <w:widowControl w:val="0"/>
        <w:spacing w:after="120"/>
        <w:ind w:firstLine="460"/>
        <w:jc w:val="both"/>
        <w:rPr>
          <w:sz w:val="28"/>
          <w:szCs w:val="28"/>
        </w:rPr>
      </w:pPr>
      <w:r>
        <w:rPr>
          <w:rStyle w:val="Bodytext2"/>
          <w:sz w:val="28"/>
          <w:szCs w:val="28"/>
        </w:rPr>
        <w:t xml:space="preserve">- </w:t>
      </w:r>
      <w:r w:rsidR="00A40DBD" w:rsidRPr="0092597A">
        <w:rPr>
          <w:rStyle w:val="Bodytext2"/>
          <w:sz w:val="28"/>
          <w:szCs w:val="28"/>
        </w:rPr>
        <w:t>N</w:t>
      </w:r>
      <w:r w:rsidR="00950BCE" w:rsidRPr="0092597A">
        <w:rPr>
          <w:rStyle w:val="Bodytext2"/>
          <w:sz w:val="28"/>
          <w:szCs w:val="28"/>
        </w:rPr>
        <w:t>ắm vững chủ trương, đường lối của Đảng, chính sách, pháp luật của Nhà nước, chương trình phát triển kinh tế - xã hội của địa phương</w:t>
      </w:r>
      <w:r w:rsidR="00A40DBD" w:rsidRPr="0092597A">
        <w:rPr>
          <w:rStyle w:val="Bodytext2"/>
          <w:sz w:val="28"/>
          <w:szCs w:val="28"/>
        </w:rPr>
        <w:t xml:space="preserve">, </w:t>
      </w:r>
      <w:r w:rsidR="0092597A" w:rsidRPr="0092597A">
        <w:rPr>
          <w:rStyle w:val="Bodytext2"/>
          <w:sz w:val="28"/>
          <w:szCs w:val="28"/>
        </w:rPr>
        <w:t xml:space="preserve">đơn vị, </w:t>
      </w:r>
      <w:r w:rsidR="00A40DBD" w:rsidRPr="0092597A">
        <w:rPr>
          <w:rStyle w:val="Bodytext2"/>
          <w:sz w:val="28"/>
          <w:szCs w:val="28"/>
        </w:rPr>
        <w:t>nhu cầu chính đáng của hội viên, phụ nữ</w:t>
      </w:r>
      <w:r w:rsidR="00950BCE" w:rsidRPr="0092597A">
        <w:rPr>
          <w:rStyle w:val="Bodytext2"/>
          <w:sz w:val="28"/>
          <w:szCs w:val="28"/>
        </w:rPr>
        <w:t>; tham gia đầy đủ các khoá tập huấn nâng cao năng lực khi được mời.</w:t>
      </w:r>
      <w:r>
        <w:rPr>
          <w:rStyle w:val="Bodytext2"/>
          <w:sz w:val="28"/>
          <w:szCs w:val="28"/>
        </w:rPr>
        <w:t xml:space="preserve"> Chủ động nghiên cứu đề xuất nội dung giám sát, PBXH phù hợp với yêu cầu thực tiễn của địa phương, đơn vị.</w:t>
      </w:r>
    </w:p>
    <w:p w:rsidR="00950BCE" w:rsidRPr="0092597A" w:rsidRDefault="002126F8" w:rsidP="002126F8">
      <w:pPr>
        <w:widowControl w:val="0"/>
        <w:spacing w:after="120"/>
        <w:ind w:firstLine="460"/>
        <w:jc w:val="both"/>
        <w:rPr>
          <w:sz w:val="28"/>
          <w:szCs w:val="28"/>
        </w:rPr>
      </w:pPr>
      <w:r>
        <w:rPr>
          <w:rStyle w:val="Bodytext2"/>
          <w:sz w:val="28"/>
          <w:szCs w:val="28"/>
        </w:rPr>
        <w:t xml:space="preserve">- </w:t>
      </w:r>
      <w:r w:rsidR="00950BCE" w:rsidRPr="0092597A">
        <w:rPr>
          <w:rStyle w:val="Bodytext2"/>
          <w:sz w:val="28"/>
          <w:szCs w:val="28"/>
        </w:rPr>
        <w:t xml:space="preserve">Sâu sát, nắm chắc địa bàn, tình hình phụ nữ, không để tình trạng các vụ việc liên quan đến phụ nữ, trẻ em xảy ra trên địa bàn mà cán bộ Hội không biết, không lên tiếng bảo vệ theo đúng quy định pháp luật. </w:t>
      </w:r>
      <w:r w:rsidR="00A40DBD" w:rsidRPr="0092597A">
        <w:rPr>
          <w:rStyle w:val="Bodytext2"/>
          <w:sz w:val="28"/>
          <w:szCs w:val="28"/>
        </w:rPr>
        <w:t>Chủ động thu thập thông tin, tổng hợ</w:t>
      </w:r>
      <w:r w:rsidR="00950BCE" w:rsidRPr="0092597A">
        <w:rPr>
          <w:rStyle w:val="Bodytext2"/>
          <w:sz w:val="28"/>
          <w:szCs w:val="28"/>
        </w:rPr>
        <w:t xml:space="preserve">p, phản ánh </w:t>
      </w:r>
      <w:r w:rsidR="00A40DBD" w:rsidRPr="0092597A">
        <w:rPr>
          <w:rStyle w:val="Bodytext2"/>
          <w:sz w:val="28"/>
          <w:szCs w:val="28"/>
        </w:rPr>
        <w:t xml:space="preserve">về Hội LHPN tỉnh để </w:t>
      </w:r>
      <w:r w:rsidR="00950BCE" w:rsidRPr="0092597A">
        <w:rPr>
          <w:rStyle w:val="Bodytext2"/>
          <w:sz w:val="28"/>
          <w:szCs w:val="28"/>
        </w:rPr>
        <w:t>sử dụng làm bằng chứng trong giám sát, phản biện xã hội, tham mưu đề xuất chính sách.</w:t>
      </w:r>
    </w:p>
    <w:p w:rsidR="00440ECC" w:rsidRPr="0092597A" w:rsidRDefault="00440ECC" w:rsidP="0092597A">
      <w:pPr>
        <w:pStyle w:val="Bodytext40"/>
        <w:shd w:val="clear" w:color="auto" w:fill="auto"/>
        <w:spacing w:before="0" w:after="120" w:line="240" w:lineRule="auto"/>
        <w:ind w:firstLine="720"/>
        <w:jc w:val="both"/>
        <w:rPr>
          <w:b/>
          <w:sz w:val="28"/>
          <w:szCs w:val="28"/>
        </w:rPr>
      </w:pPr>
      <w:r w:rsidRPr="0092597A">
        <w:rPr>
          <w:rStyle w:val="Bodytext2"/>
          <w:b/>
          <w:sz w:val="28"/>
          <w:szCs w:val="28"/>
        </w:rPr>
        <w:t xml:space="preserve">2. </w:t>
      </w:r>
      <w:r w:rsidRPr="0092597A">
        <w:rPr>
          <w:rStyle w:val="Bodytext4"/>
          <w:b/>
          <w:bCs/>
          <w:iCs/>
          <w:color w:val="000000"/>
          <w:sz w:val="28"/>
          <w:szCs w:val="28"/>
          <w:lang w:eastAsia="vi-VN"/>
        </w:rPr>
        <w:t>2. Xác định đúng nội dung, lựa chọn phương pháp giám sát, phản biện xã hội phù hợp</w:t>
      </w:r>
    </w:p>
    <w:p w:rsidR="00440ECC" w:rsidRPr="0092597A" w:rsidRDefault="00440ECC" w:rsidP="0092597A">
      <w:pPr>
        <w:pStyle w:val="Bodytext50"/>
        <w:shd w:val="clear" w:color="auto" w:fill="auto"/>
        <w:spacing w:before="0" w:after="120" w:line="240" w:lineRule="auto"/>
        <w:ind w:firstLine="720"/>
        <w:jc w:val="both"/>
        <w:rPr>
          <w:b w:val="0"/>
          <w:i/>
          <w:sz w:val="28"/>
          <w:szCs w:val="28"/>
        </w:rPr>
      </w:pPr>
      <w:r w:rsidRPr="0092597A">
        <w:rPr>
          <w:rStyle w:val="Bodytext5"/>
          <w:b/>
          <w:i/>
          <w:iCs/>
          <w:color w:val="000000"/>
          <w:sz w:val="28"/>
          <w:szCs w:val="28"/>
          <w:lang w:eastAsia="vi-VN"/>
        </w:rPr>
        <w:t xml:space="preserve">a) Cấp </w:t>
      </w:r>
      <w:r w:rsidR="002126F8">
        <w:rPr>
          <w:rStyle w:val="Bodytext5"/>
          <w:b/>
          <w:i/>
          <w:iCs/>
          <w:color w:val="000000"/>
          <w:sz w:val="28"/>
          <w:szCs w:val="28"/>
          <w:lang w:eastAsia="vi-VN"/>
        </w:rPr>
        <w:t>t</w:t>
      </w:r>
      <w:r w:rsidR="002D28D4" w:rsidRPr="0092597A">
        <w:rPr>
          <w:rStyle w:val="Bodytext5"/>
          <w:b/>
          <w:i/>
          <w:iCs/>
          <w:color w:val="000000"/>
          <w:sz w:val="28"/>
          <w:szCs w:val="28"/>
          <w:lang w:eastAsia="vi-VN"/>
        </w:rPr>
        <w:t>ỉnh</w:t>
      </w:r>
    </w:p>
    <w:p w:rsidR="00440ECC" w:rsidRPr="0092597A" w:rsidRDefault="0092597A" w:rsidP="0092597A">
      <w:pPr>
        <w:widowControl w:val="0"/>
        <w:tabs>
          <w:tab w:val="left" w:pos="638"/>
        </w:tabs>
        <w:spacing w:after="120"/>
        <w:jc w:val="both"/>
        <w:rPr>
          <w:rStyle w:val="Bodytext2Bold"/>
          <w:b w:val="0"/>
          <w:bCs w:val="0"/>
          <w:iCs w:val="0"/>
          <w:shd w:val="clear" w:color="auto" w:fill="auto"/>
        </w:rPr>
      </w:pPr>
      <w:r>
        <w:rPr>
          <w:rStyle w:val="Bodytext2"/>
          <w:sz w:val="28"/>
          <w:szCs w:val="28"/>
        </w:rPr>
        <w:tab/>
        <w:t xml:space="preserve">- </w:t>
      </w:r>
      <w:r w:rsidR="00440ECC" w:rsidRPr="0092597A">
        <w:rPr>
          <w:rStyle w:val="Bodytext2"/>
          <w:sz w:val="28"/>
          <w:szCs w:val="28"/>
        </w:rPr>
        <w:t xml:space="preserve">Căn cứ vào chủ trương, đường lối của Đảng, chính sách, pháp luật của Nhà nước, tình hình kinh tế - xã hội </w:t>
      </w:r>
      <w:r w:rsidR="002D28D4" w:rsidRPr="0092597A">
        <w:rPr>
          <w:rStyle w:val="Bodytext2"/>
          <w:sz w:val="28"/>
          <w:szCs w:val="28"/>
        </w:rPr>
        <w:t xml:space="preserve">trên địa bàn tỉnh </w:t>
      </w:r>
      <w:r w:rsidR="00440ECC" w:rsidRPr="0092597A">
        <w:rPr>
          <w:rStyle w:val="Bodytext2"/>
          <w:sz w:val="28"/>
          <w:szCs w:val="28"/>
        </w:rPr>
        <w:t xml:space="preserve">và yêu cầu công tác Hội để xây dựng các văn bản định hướng nội dung giám sát, phản biện xã hội do Hội chủ trì triển khai và </w:t>
      </w:r>
      <w:r w:rsidR="000F7E58" w:rsidRPr="0092597A">
        <w:rPr>
          <w:rStyle w:val="Bodytext2"/>
          <w:sz w:val="28"/>
          <w:szCs w:val="28"/>
        </w:rPr>
        <w:t xml:space="preserve">báo cáo  </w:t>
      </w:r>
      <w:r w:rsidR="00440ECC" w:rsidRPr="0092597A">
        <w:rPr>
          <w:rStyle w:val="Bodytext2"/>
          <w:sz w:val="28"/>
          <w:szCs w:val="28"/>
        </w:rPr>
        <w:t xml:space="preserve">với </w:t>
      </w:r>
      <w:r w:rsidR="002126F8">
        <w:rPr>
          <w:rStyle w:val="Bodytext2"/>
          <w:sz w:val="28"/>
          <w:szCs w:val="28"/>
        </w:rPr>
        <w:t>Ban Dân v</w:t>
      </w:r>
      <w:r w:rsidR="000F7E58" w:rsidRPr="0092597A">
        <w:rPr>
          <w:rStyle w:val="Bodytext2"/>
          <w:sz w:val="28"/>
          <w:szCs w:val="28"/>
        </w:rPr>
        <w:t xml:space="preserve">ận Tỉnh ủy, </w:t>
      </w:r>
      <w:r w:rsidR="002126F8">
        <w:rPr>
          <w:rStyle w:val="Bodytext2"/>
          <w:sz w:val="28"/>
          <w:szCs w:val="28"/>
        </w:rPr>
        <w:t xml:space="preserve">Ủy ban </w:t>
      </w:r>
      <w:r w:rsidR="000F7E58" w:rsidRPr="0092597A">
        <w:rPr>
          <w:rStyle w:val="Bodytext2"/>
          <w:sz w:val="28"/>
          <w:szCs w:val="28"/>
        </w:rPr>
        <w:t>Mặt trận Tổ quốc</w:t>
      </w:r>
      <w:r w:rsidR="002126F8">
        <w:rPr>
          <w:rStyle w:val="Bodytext2"/>
          <w:sz w:val="28"/>
          <w:szCs w:val="28"/>
        </w:rPr>
        <w:t xml:space="preserve"> tỉnh</w:t>
      </w:r>
      <w:r w:rsidR="000F7E58" w:rsidRPr="0092597A">
        <w:rPr>
          <w:rStyle w:val="Bodytext2"/>
          <w:sz w:val="28"/>
          <w:szCs w:val="28"/>
        </w:rPr>
        <w:t xml:space="preserve">, thống nhất với </w:t>
      </w:r>
      <w:r w:rsidR="00440ECC" w:rsidRPr="0092597A">
        <w:rPr>
          <w:rStyle w:val="Bodytext2"/>
          <w:sz w:val="28"/>
          <w:szCs w:val="28"/>
        </w:rPr>
        <w:t xml:space="preserve">các tổ chức </w:t>
      </w:r>
      <w:r w:rsidR="002126F8">
        <w:rPr>
          <w:rStyle w:val="Bodytext2"/>
          <w:sz w:val="28"/>
          <w:szCs w:val="28"/>
        </w:rPr>
        <w:t xml:space="preserve">đoàn thể </w:t>
      </w:r>
      <w:r w:rsidR="00440ECC" w:rsidRPr="0092597A">
        <w:rPr>
          <w:rStyle w:val="Bodytext2"/>
          <w:sz w:val="28"/>
          <w:szCs w:val="28"/>
        </w:rPr>
        <w:t xml:space="preserve">chính trị - xã hội </w:t>
      </w:r>
      <w:r w:rsidR="002126F8">
        <w:rPr>
          <w:rStyle w:val="Bodytext2"/>
          <w:sz w:val="28"/>
          <w:szCs w:val="28"/>
        </w:rPr>
        <w:t xml:space="preserve">tỉnh </w:t>
      </w:r>
      <w:r w:rsidR="00440ECC" w:rsidRPr="0092597A">
        <w:rPr>
          <w:rStyle w:val="Bodytext2"/>
          <w:sz w:val="28"/>
          <w:szCs w:val="28"/>
        </w:rPr>
        <w:t xml:space="preserve">để thực hiện </w:t>
      </w:r>
      <w:r w:rsidR="00440ECC" w:rsidRPr="0092597A">
        <w:rPr>
          <w:rStyle w:val="Bodytext2Bold"/>
        </w:rPr>
        <w:t>(Tháng 1</w:t>
      </w:r>
      <w:r w:rsidR="000F7E58" w:rsidRPr="0092597A">
        <w:rPr>
          <w:rStyle w:val="Bodytext2Bold"/>
        </w:rPr>
        <w:t>1</w:t>
      </w:r>
      <w:r w:rsidR="00440ECC" w:rsidRPr="0092597A">
        <w:rPr>
          <w:rStyle w:val="Bodytext2Bold"/>
        </w:rPr>
        <w:t xml:space="preserve"> hàng năm)</w:t>
      </w:r>
      <w:r w:rsidR="00440ECC" w:rsidRPr="0092597A">
        <w:rPr>
          <w:rStyle w:val="Bodytext2Bold"/>
          <w:b w:val="0"/>
        </w:rPr>
        <w:t>.</w:t>
      </w:r>
    </w:p>
    <w:p w:rsidR="000F7E58" w:rsidRPr="0092597A" w:rsidRDefault="0092597A" w:rsidP="0092597A">
      <w:pPr>
        <w:spacing w:after="120"/>
        <w:ind w:firstLine="720"/>
        <w:jc w:val="both"/>
        <w:rPr>
          <w:sz w:val="28"/>
          <w:szCs w:val="28"/>
        </w:rPr>
      </w:pPr>
      <w:r>
        <w:rPr>
          <w:rStyle w:val="Bodytext2"/>
          <w:sz w:val="28"/>
          <w:szCs w:val="28"/>
        </w:rPr>
        <w:lastRenderedPageBreak/>
        <w:t xml:space="preserve">- </w:t>
      </w:r>
      <w:r w:rsidR="002D28D4" w:rsidRPr="0092597A">
        <w:rPr>
          <w:rStyle w:val="Bodytext2"/>
          <w:sz w:val="28"/>
          <w:szCs w:val="28"/>
        </w:rPr>
        <w:t xml:space="preserve">Thường xuyên rà soát, </w:t>
      </w:r>
      <w:r w:rsidR="00440ECC" w:rsidRPr="0092597A">
        <w:rPr>
          <w:rStyle w:val="Bodytext2"/>
          <w:sz w:val="28"/>
          <w:szCs w:val="28"/>
        </w:rPr>
        <w:t>cập nhật những chính sách</w:t>
      </w:r>
      <w:r w:rsidR="002D28D4" w:rsidRPr="0092597A">
        <w:rPr>
          <w:rStyle w:val="Bodytext2"/>
          <w:sz w:val="28"/>
          <w:szCs w:val="28"/>
        </w:rPr>
        <w:t>, luật pháp</w:t>
      </w:r>
      <w:r w:rsidR="00440ECC" w:rsidRPr="0092597A">
        <w:rPr>
          <w:rStyle w:val="Bodytext2"/>
          <w:sz w:val="28"/>
          <w:szCs w:val="28"/>
        </w:rPr>
        <w:t xml:space="preserve"> hiện hành và </w:t>
      </w:r>
      <w:r w:rsidR="000F7E58" w:rsidRPr="0092597A">
        <w:rPr>
          <w:rStyle w:val="Bodytext2"/>
          <w:sz w:val="28"/>
          <w:szCs w:val="28"/>
        </w:rPr>
        <w:t xml:space="preserve">những quy định, chính sách của địa phương </w:t>
      </w:r>
      <w:r w:rsidR="00440ECC" w:rsidRPr="0092597A">
        <w:rPr>
          <w:rStyle w:val="Bodytext2"/>
          <w:sz w:val="28"/>
          <w:szCs w:val="28"/>
        </w:rPr>
        <w:t xml:space="preserve">liên quan đến phụ nữ, công tác phụ nữ, gia đình, trẻ em và bình đẳng </w:t>
      </w:r>
      <w:r w:rsidR="000F7E58" w:rsidRPr="0092597A">
        <w:rPr>
          <w:rStyle w:val="Bodytext2"/>
          <w:sz w:val="28"/>
          <w:szCs w:val="28"/>
        </w:rPr>
        <w:t xml:space="preserve">giới; thường xuyên thu thập thông tin, nắm bắt tình  hình công tác phụ nữ, tâm tư nguyện vọng của cán bộ, hội viên, phụ nữ để kịp thời phản ánh với các cơ quan chức năng, làm cơ sở tham khảo đề xuất nội dung giám sát, phản biện xã hội hàng năm, đề xuất chính sách, </w:t>
      </w:r>
      <w:r w:rsidR="000F7E58" w:rsidRPr="0092597A">
        <w:rPr>
          <w:rStyle w:val="Bodytext2Bold"/>
        </w:rPr>
        <w:t>(thực hiện hàng năm)</w:t>
      </w:r>
      <w:r w:rsidR="000F7E58" w:rsidRPr="0092597A">
        <w:rPr>
          <w:rStyle w:val="Bodytext2Bold"/>
          <w:b w:val="0"/>
        </w:rPr>
        <w:t>.</w:t>
      </w:r>
    </w:p>
    <w:p w:rsidR="000F7E58" w:rsidRPr="0092597A" w:rsidRDefault="0092597A" w:rsidP="0092597A">
      <w:pPr>
        <w:widowControl w:val="0"/>
        <w:spacing w:after="120"/>
        <w:ind w:firstLine="720"/>
        <w:jc w:val="both"/>
        <w:rPr>
          <w:rStyle w:val="Bodytext2"/>
          <w:sz w:val="28"/>
          <w:szCs w:val="28"/>
          <w:shd w:val="clear" w:color="auto" w:fill="auto"/>
        </w:rPr>
      </w:pPr>
      <w:r>
        <w:rPr>
          <w:rStyle w:val="Bodytext2"/>
          <w:sz w:val="28"/>
          <w:szCs w:val="28"/>
        </w:rPr>
        <w:t xml:space="preserve">- </w:t>
      </w:r>
      <w:r w:rsidR="000F7E58" w:rsidRPr="0092597A">
        <w:rPr>
          <w:rStyle w:val="Bodytext2"/>
          <w:sz w:val="28"/>
          <w:szCs w:val="28"/>
        </w:rPr>
        <w:t>Theo dõi, thường xuyên phản ánh việc thực hiện chính sách, pháp luật có liên quan tới phụ nữ, gia đình, trẻ em tới Hội cấp trên.</w:t>
      </w:r>
    </w:p>
    <w:p w:rsidR="000F7E58" w:rsidRPr="002126F8" w:rsidRDefault="0092597A" w:rsidP="0092597A">
      <w:pPr>
        <w:widowControl w:val="0"/>
        <w:tabs>
          <w:tab w:val="left" w:pos="638"/>
        </w:tabs>
        <w:spacing w:after="120"/>
        <w:jc w:val="both"/>
        <w:rPr>
          <w:rStyle w:val="Bodytext2"/>
          <w:b/>
          <w:i/>
          <w:sz w:val="28"/>
          <w:szCs w:val="28"/>
          <w:shd w:val="clear" w:color="auto" w:fill="auto"/>
        </w:rPr>
      </w:pPr>
      <w:r>
        <w:rPr>
          <w:rStyle w:val="Bodytext2"/>
          <w:sz w:val="28"/>
          <w:szCs w:val="28"/>
        </w:rPr>
        <w:tab/>
      </w:r>
      <w:r w:rsidRPr="002126F8">
        <w:rPr>
          <w:rStyle w:val="Bodytext2"/>
          <w:b/>
          <w:i/>
          <w:sz w:val="28"/>
          <w:szCs w:val="28"/>
        </w:rPr>
        <w:t xml:space="preserve">- </w:t>
      </w:r>
      <w:r w:rsidR="000F7E58" w:rsidRPr="002126F8">
        <w:rPr>
          <w:rStyle w:val="Bodytext2"/>
          <w:b/>
          <w:i/>
          <w:sz w:val="28"/>
          <w:szCs w:val="28"/>
        </w:rPr>
        <w:t>Nhiệm vụ giám sát:</w:t>
      </w:r>
    </w:p>
    <w:p w:rsidR="000F7E58" w:rsidRPr="002126F8" w:rsidRDefault="008E16C7" w:rsidP="002126F8">
      <w:pPr>
        <w:autoSpaceDE w:val="0"/>
        <w:autoSpaceDN w:val="0"/>
        <w:adjustRightInd w:val="0"/>
        <w:spacing w:after="120"/>
        <w:ind w:firstLine="720"/>
        <w:jc w:val="both"/>
        <w:rPr>
          <w:b/>
          <w:sz w:val="28"/>
          <w:szCs w:val="28"/>
          <w:lang w:val="it-IT"/>
        </w:rPr>
      </w:pPr>
      <w:r w:rsidRPr="0092597A">
        <w:rPr>
          <w:bCs/>
          <w:color w:val="000000"/>
          <w:sz w:val="28"/>
          <w:szCs w:val="28"/>
          <w:lang w:val="it-IT"/>
        </w:rPr>
        <w:t xml:space="preserve">+ </w:t>
      </w:r>
      <w:r w:rsidRPr="0092597A">
        <w:rPr>
          <w:color w:val="000000"/>
          <w:sz w:val="28"/>
          <w:szCs w:val="28"/>
          <w:lang w:val="it-IT"/>
        </w:rPr>
        <w:t xml:space="preserve">Giám sát </w:t>
      </w:r>
      <w:r w:rsidR="002126F8">
        <w:rPr>
          <w:sz w:val="28"/>
          <w:szCs w:val="28"/>
          <w:lang w:val="it-IT"/>
        </w:rPr>
        <w:t>tình hình triển khai thực hiện K</w:t>
      </w:r>
      <w:r w:rsidRPr="0092597A">
        <w:rPr>
          <w:sz w:val="28"/>
          <w:szCs w:val="28"/>
          <w:lang w:val="it-IT"/>
        </w:rPr>
        <w:t xml:space="preserve">ết luận số 43-KL/TU ngày 30/9/2016 của Tỉnh ủy Đồng Nai về Đề án tăng cường công tác lãnh đạo, quản lý và phát huy vai trò của phụ nữ trên địa bàn tỉnh Đồng Nai giai đoạn 2016-2020; </w:t>
      </w:r>
      <w:r w:rsidRPr="0092597A">
        <w:rPr>
          <w:color w:val="000000"/>
          <w:sz w:val="28"/>
          <w:szCs w:val="28"/>
          <w:lang w:val="it-IT"/>
        </w:rPr>
        <w:t xml:space="preserve">Giám sát </w:t>
      </w:r>
      <w:r w:rsidRPr="0092597A">
        <w:rPr>
          <w:sz w:val="28"/>
          <w:szCs w:val="28"/>
          <w:lang w:val="it-IT"/>
        </w:rPr>
        <w:t xml:space="preserve">10 năm thực hiện Luật Phòng, chống bạo lực gia đình và thực thi pháp luật về bảo vệ trẻ em, phòng, chống xâm hại tình dục trẻ em </w:t>
      </w:r>
      <w:r w:rsidRPr="0092597A">
        <w:rPr>
          <w:b/>
          <w:sz w:val="28"/>
          <w:szCs w:val="28"/>
          <w:lang w:val="it-IT"/>
        </w:rPr>
        <w:t>(Năm 2018)</w:t>
      </w:r>
    </w:p>
    <w:p w:rsidR="000F7E58" w:rsidRDefault="000F7E58" w:rsidP="0092597A">
      <w:pPr>
        <w:spacing w:after="120"/>
        <w:ind w:firstLine="720"/>
        <w:jc w:val="both"/>
        <w:rPr>
          <w:rStyle w:val="Bodytext2Bold"/>
        </w:rPr>
      </w:pPr>
      <w:r w:rsidRPr="0092597A">
        <w:rPr>
          <w:rStyle w:val="Bodytext2"/>
          <w:sz w:val="28"/>
          <w:szCs w:val="28"/>
        </w:rPr>
        <w:t xml:space="preserve">+ Giám sát việc thực hiện các quy định pháp luật về trẻ em </w:t>
      </w:r>
      <w:r w:rsidR="00427E9C">
        <w:rPr>
          <w:rStyle w:val="Bodytext2Bold"/>
        </w:rPr>
        <w:t>(Năm 2019</w:t>
      </w:r>
      <w:r w:rsidRPr="0092597A">
        <w:rPr>
          <w:rStyle w:val="Bodytext2Bold"/>
        </w:rPr>
        <w:t>);</w:t>
      </w:r>
    </w:p>
    <w:p w:rsidR="00427E9C" w:rsidRPr="00427E9C" w:rsidRDefault="00427E9C" w:rsidP="00427E9C">
      <w:pPr>
        <w:spacing w:after="120"/>
        <w:ind w:firstLine="720"/>
        <w:jc w:val="both"/>
        <w:rPr>
          <w:sz w:val="28"/>
          <w:szCs w:val="28"/>
        </w:rPr>
      </w:pPr>
      <w:r>
        <w:rPr>
          <w:rStyle w:val="Bodytext2Bold"/>
          <w:lang w:val="vi-VN"/>
        </w:rPr>
        <w:t xml:space="preserve">+ </w:t>
      </w:r>
      <w:r w:rsidRPr="0092597A">
        <w:rPr>
          <w:rStyle w:val="Bodytext2"/>
          <w:sz w:val="28"/>
          <w:szCs w:val="28"/>
        </w:rPr>
        <w:t xml:space="preserve">Giám sát việc thực hiện các quy định pháp luật về dân chủ ở cơ sở và Luật Bảo hiểm xã hội, Luật bảo hiểm y tế </w:t>
      </w:r>
      <w:r>
        <w:rPr>
          <w:rStyle w:val="Bodytext2Bold"/>
        </w:rPr>
        <w:t>(Năm 2020</w:t>
      </w:r>
      <w:r w:rsidRPr="0092597A">
        <w:rPr>
          <w:rStyle w:val="Bodytext2Bold"/>
        </w:rPr>
        <w:t>);</w:t>
      </w:r>
    </w:p>
    <w:p w:rsidR="000F7E58" w:rsidRPr="0092597A" w:rsidRDefault="000F7E58" w:rsidP="0092597A">
      <w:pPr>
        <w:spacing w:after="120"/>
        <w:ind w:firstLine="720"/>
        <w:jc w:val="both"/>
        <w:rPr>
          <w:rStyle w:val="Bodytext2Bold"/>
        </w:rPr>
      </w:pPr>
      <w:r w:rsidRPr="0092597A">
        <w:rPr>
          <w:rStyle w:val="Bodytext2"/>
          <w:sz w:val="28"/>
          <w:szCs w:val="28"/>
        </w:rPr>
        <w:t xml:space="preserve">+ Giám sát việc thực hiện Luật bầu cử đại biểu Quốc hội và đại biểu HĐND </w:t>
      </w:r>
      <w:r w:rsidRPr="0092597A">
        <w:rPr>
          <w:rStyle w:val="Bodytext2Bold"/>
        </w:rPr>
        <w:t>(Năm 2021).</w:t>
      </w:r>
    </w:p>
    <w:p w:rsidR="006B45ED" w:rsidRPr="0092597A" w:rsidRDefault="006B45ED" w:rsidP="0092597A">
      <w:pPr>
        <w:spacing w:after="120"/>
        <w:ind w:firstLine="720"/>
        <w:jc w:val="both"/>
        <w:rPr>
          <w:sz w:val="28"/>
          <w:szCs w:val="28"/>
        </w:rPr>
      </w:pPr>
      <w:r w:rsidRPr="0092597A">
        <w:rPr>
          <w:rStyle w:val="Bodytext2"/>
          <w:sz w:val="28"/>
          <w:szCs w:val="28"/>
        </w:rPr>
        <w:t>+ Xử lý đơn thư phản ánh, tố giác, khiếu nại, tố cáo liên quan phụ nữ, trẻ em gái; phối hợp và kiến nghị với chính quyền và các ngành chức năng để giải quyết.</w:t>
      </w:r>
    </w:p>
    <w:p w:rsidR="006B45ED" w:rsidRPr="0092597A" w:rsidRDefault="006B45ED" w:rsidP="0092597A">
      <w:pPr>
        <w:spacing w:after="120"/>
        <w:ind w:firstLine="720"/>
        <w:jc w:val="both"/>
        <w:rPr>
          <w:sz w:val="28"/>
          <w:szCs w:val="28"/>
        </w:rPr>
      </w:pPr>
      <w:r w:rsidRPr="0092597A">
        <w:rPr>
          <w:rStyle w:val="Bodytext2"/>
          <w:sz w:val="28"/>
          <w:szCs w:val="28"/>
        </w:rPr>
        <w:t>+ Tham gia chương trình giám sát của Hội đồng nhân dân, Uỷ ban Mặt trận Tổ quốc Việt Nam cùng cấp để giám sát việc thực hiện luật pháp, chính sách có liên quan về phụ nữ và trẻ em tại cơ sở.</w:t>
      </w:r>
    </w:p>
    <w:p w:rsidR="006B45ED" w:rsidRPr="002126F8" w:rsidRDefault="000F7E58" w:rsidP="0092597A">
      <w:pPr>
        <w:pStyle w:val="ListParagraph"/>
        <w:widowControl w:val="0"/>
        <w:numPr>
          <w:ilvl w:val="0"/>
          <w:numId w:val="11"/>
        </w:numPr>
        <w:spacing w:after="120"/>
        <w:jc w:val="both"/>
        <w:rPr>
          <w:rStyle w:val="Bodytext2"/>
          <w:b/>
          <w:i/>
          <w:sz w:val="28"/>
          <w:szCs w:val="28"/>
          <w:shd w:val="clear" w:color="auto" w:fill="auto"/>
        </w:rPr>
      </w:pPr>
      <w:r w:rsidRPr="002126F8">
        <w:rPr>
          <w:rStyle w:val="Bodytext2"/>
          <w:b/>
          <w:i/>
          <w:sz w:val="28"/>
          <w:szCs w:val="28"/>
        </w:rPr>
        <w:t xml:space="preserve">Nhiệm vụ phản biện xã hội: </w:t>
      </w:r>
    </w:p>
    <w:p w:rsidR="008E16C7" w:rsidRPr="0092597A" w:rsidRDefault="006B45ED" w:rsidP="0092597A">
      <w:pPr>
        <w:widowControl w:val="0"/>
        <w:tabs>
          <w:tab w:val="left" w:pos="691"/>
        </w:tabs>
        <w:spacing w:after="120"/>
        <w:jc w:val="both"/>
        <w:rPr>
          <w:rStyle w:val="Bodytext2"/>
          <w:sz w:val="28"/>
          <w:szCs w:val="28"/>
          <w:shd w:val="clear" w:color="auto" w:fill="auto"/>
        </w:rPr>
      </w:pPr>
      <w:r w:rsidRPr="0092597A">
        <w:rPr>
          <w:rStyle w:val="Bodytext2"/>
          <w:sz w:val="28"/>
          <w:szCs w:val="28"/>
        </w:rPr>
        <w:tab/>
        <w:t>+ P</w:t>
      </w:r>
      <w:r w:rsidR="000F7E58" w:rsidRPr="0092597A">
        <w:rPr>
          <w:rStyle w:val="Bodytext2"/>
          <w:sz w:val="28"/>
          <w:szCs w:val="28"/>
        </w:rPr>
        <w:t>hản biện xã hội,</w:t>
      </w:r>
      <w:r w:rsidRPr="0092597A">
        <w:rPr>
          <w:rStyle w:val="Bodytext2"/>
          <w:sz w:val="28"/>
          <w:szCs w:val="28"/>
        </w:rPr>
        <w:t xml:space="preserve"> đóng góp ý kiến đối với</w:t>
      </w:r>
      <w:r w:rsidR="000F7E58" w:rsidRPr="0092597A">
        <w:rPr>
          <w:rStyle w:val="Bodytext2"/>
          <w:sz w:val="28"/>
          <w:szCs w:val="28"/>
        </w:rPr>
        <w:t xml:space="preserve"> các dự thảo văn bản quy phạm pháp luật về những vấn đề li</w:t>
      </w:r>
      <w:r w:rsidRPr="0092597A">
        <w:rPr>
          <w:rStyle w:val="Bodytext2"/>
          <w:sz w:val="28"/>
          <w:szCs w:val="28"/>
        </w:rPr>
        <w:t>ên quan đến phụ nữ, trẻ em,</w:t>
      </w:r>
      <w:r w:rsidR="000F7E58" w:rsidRPr="0092597A">
        <w:rPr>
          <w:rStyle w:val="Bodytext2"/>
          <w:sz w:val="28"/>
          <w:szCs w:val="28"/>
        </w:rPr>
        <w:t xml:space="preserve"> dự thảo Báo cáo thực hiện kế hoạch ph</w:t>
      </w:r>
      <w:r w:rsidR="008E16C7" w:rsidRPr="0092597A">
        <w:rPr>
          <w:rStyle w:val="Bodytext2"/>
          <w:sz w:val="28"/>
          <w:szCs w:val="28"/>
        </w:rPr>
        <w:t>át triển kinh tế - xã</w:t>
      </w:r>
      <w:r w:rsidR="000F7E58" w:rsidRPr="0092597A">
        <w:rPr>
          <w:rStyle w:val="Bodytext2"/>
          <w:sz w:val="28"/>
          <w:szCs w:val="28"/>
        </w:rPr>
        <w:t xml:space="preserve"> hội hàng năm</w:t>
      </w:r>
      <w:r w:rsidRPr="0092597A">
        <w:rPr>
          <w:rStyle w:val="Bodytext2"/>
          <w:sz w:val="28"/>
          <w:szCs w:val="28"/>
        </w:rPr>
        <w:t xml:space="preserve"> của địa phương</w:t>
      </w:r>
      <w:r w:rsidR="008E16C7" w:rsidRPr="0092597A">
        <w:rPr>
          <w:rStyle w:val="Bodytext2"/>
          <w:sz w:val="28"/>
          <w:szCs w:val="28"/>
        </w:rPr>
        <w:t xml:space="preserve"> </w:t>
      </w:r>
      <w:r w:rsidRPr="0092597A">
        <w:rPr>
          <w:rStyle w:val="Bodytext2"/>
          <w:sz w:val="28"/>
          <w:szCs w:val="28"/>
        </w:rPr>
        <w:t xml:space="preserve">, </w:t>
      </w:r>
      <w:r w:rsidR="008E16C7" w:rsidRPr="0092597A">
        <w:rPr>
          <w:rStyle w:val="Bodytext2"/>
          <w:sz w:val="28"/>
          <w:szCs w:val="28"/>
        </w:rPr>
        <w:t>dự thảo Kế hoạch thực hiện các chương trình kế hoạch liên quan đến phụ nữ, trẻ em và bình đẳng giới của các sở, ngành liên quan trên địa bàn tỉnh</w:t>
      </w:r>
    </w:p>
    <w:p w:rsidR="006B45ED" w:rsidRPr="0092597A" w:rsidRDefault="006B45ED" w:rsidP="0092597A">
      <w:pPr>
        <w:spacing w:after="120"/>
        <w:ind w:firstLine="720"/>
        <w:jc w:val="both"/>
        <w:rPr>
          <w:sz w:val="28"/>
          <w:szCs w:val="28"/>
        </w:rPr>
      </w:pPr>
      <w:r w:rsidRPr="0092597A">
        <w:rPr>
          <w:rStyle w:val="Bodytext2"/>
          <w:sz w:val="28"/>
          <w:szCs w:val="28"/>
        </w:rPr>
        <w:t>+ Tổ chức các diễn đàn, hội nghị phát huy tính chủ động, tích cực của cán bộ, hội viên, phụ nữ trong tham gia đóng góp ý kiến, phản biện xã hội các dự thảo văn bản quy phạm pháp luật, dự thảo báo cáo kinh tế - xã hội của địa phương, dự thảo chính sách, chương trình, kế hoạch phát triển kinh tế - xã hội của địa phương trước các kỳ họp Hội đồng nhân dân tỉnh.</w:t>
      </w:r>
    </w:p>
    <w:p w:rsidR="006B45ED" w:rsidRPr="0092597A" w:rsidRDefault="006B45ED" w:rsidP="0092597A">
      <w:pPr>
        <w:spacing w:after="120"/>
        <w:ind w:firstLine="460"/>
        <w:jc w:val="both"/>
        <w:rPr>
          <w:rStyle w:val="Bodytext2"/>
          <w:sz w:val="28"/>
          <w:szCs w:val="28"/>
        </w:rPr>
      </w:pPr>
      <w:r w:rsidRPr="0092597A">
        <w:rPr>
          <w:rStyle w:val="Bodytext2"/>
          <w:sz w:val="28"/>
          <w:szCs w:val="28"/>
        </w:rPr>
        <w:lastRenderedPageBreak/>
        <w:t>+ Phối hợp tổ chức các diễn đàn đối thoại chính sách</w:t>
      </w:r>
      <w:r w:rsidR="00DD6EC5" w:rsidRPr="0092597A">
        <w:rPr>
          <w:rStyle w:val="Bodytext2"/>
          <w:sz w:val="28"/>
          <w:szCs w:val="28"/>
        </w:rPr>
        <w:t xml:space="preserve"> liên quan đến phụ nữ, trẻ em; </w:t>
      </w:r>
      <w:r w:rsidRPr="0092597A">
        <w:rPr>
          <w:rStyle w:val="Bodytext2"/>
          <w:sz w:val="28"/>
          <w:szCs w:val="28"/>
        </w:rPr>
        <w:t>phát huy vai trò của hội viên, phụ nữ và tổ chức Hội trong xây dựng Đảng, xây dựng chính quyền theo tinh thần Nghị quyết TW 4 khóa XII và Quyết định số 99-QĐ/TW ngày 3/10/2017 của Ban Bí thư TW Đảng.</w:t>
      </w:r>
    </w:p>
    <w:p w:rsidR="0092597A" w:rsidRPr="0092597A" w:rsidRDefault="0092597A" w:rsidP="002126F8">
      <w:pPr>
        <w:pStyle w:val="Bodytext40"/>
        <w:shd w:val="clear" w:color="auto" w:fill="auto"/>
        <w:spacing w:before="0" w:after="120" w:line="240" w:lineRule="auto"/>
        <w:ind w:left="460" w:firstLine="260"/>
        <w:jc w:val="both"/>
        <w:rPr>
          <w:rStyle w:val="Bodytext2"/>
          <w:b/>
          <w:sz w:val="28"/>
          <w:szCs w:val="28"/>
          <w:shd w:val="clear" w:color="auto" w:fill="auto"/>
        </w:rPr>
      </w:pPr>
      <w:r w:rsidRPr="0092597A">
        <w:rPr>
          <w:rStyle w:val="Bodytext2"/>
          <w:b/>
          <w:sz w:val="28"/>
          <w:szCs w:val="28"/>
          <w:shd w:val="clear" w:color="auto" w:fill="auto"/>
        </w:rPr>
        <w:t>b/ Hội LHPN các cấp và đơn vị trực thuộc</w:t>
      </w:r>
    </w:p>
    <w:p w:rsidR="006B45ED" w:rsidRPr="0092597A" w:rsidRDefault="0092597A" w:rsidP="0092597A">
      <w:pPr>
        <w:widowControl w:val="0"/>
        <w:spacing w:after="120"/>
        <w:jc w:val="both"/>
        <w:rPr>
          <w:rStyle w:val="Bodytext2"/>
          <w:sz w:val="28"/>
          <w:szCs w:val="28"/>
          <w:shd w:val="clear" w:color="auto" w:fill="auto"/>
        </w:rPr>
      </w:pPr>
      <w:r>
        <w:rPr>
          <w:rStyle w:val="Bodytext2"/>
          <w:sz w:val="28"/>
          <w:szCs w:val="28"/>
        </w:rPr>
        <w:tab/>
        <w:t xml:space="preserve">- </w:t>
      </w:r>
      <w:r w:rsidR="006B45ED" w:rsidRPr="0092597A">
        <w:rPr>
          <w:rStyle w:val="Bodytext2"/>
          <w:sz w:val="28"/>
          <w:szCs w:val="28"/>
        </w:rPr>
        <w:t>Theo dõi, thường xuyên phản ánh việc thực hiện chính sách, pháp luật có liên quan tới phụ nữ, gia đình, trẻ em tới Hội cấp trên.</w:t>
      </w:r>
    </w:p>
    <w:p w:rsidR="006B45ED" w:rsidRPr="002126F8" w:rsidRDefault="0092597A" w:rsidP="0092597A">
      <w:pPr>
        <w:widowControl w:val="0"/>
        <w:spacing w:after="120"/>
        <w:ind w:firstLine="720"/>
        <w:jc w:val="both"/>
        <w:rPr>
          <w:b/>
          <w:i/>
          <w:sz w:val="28"/>
          <w:szCs w:val="28"/>
        </w:rPr>
      </w:pPr>
      <w:r w:rsidRPr="002126F8">
        <w:rPr>
          <w:rStyle w:val="Bodytext2"/>
          <w:b/>
          <w:i/>
          <w:sz w:val="28"/>
          <w:szCs w:val="28"/>
        </w:rPr>
        <w:t xml:space="preserve">- </w:t>
      </w:r>
      <w:r w:rsidR="006B45ED" w:rsidRPr="002126F8">
        <w:rPr>
          <w:rStyle w:val="Bodytext2"/>
          <w:b/>
          <w:i/>
          <w:sz w:val="28"/>
          <w:szCs w:val="28"/>
        </w:rPr>
        <w:t>Nhiệm vụ giám sát:</w:t>
      </w:r>
    </w:p>
    <w:p w:rsidR="006B45ED" w:rsidRPr="0092597A" w:rsidRDefault="006B45ED" w:rsidP="0092597A">
      <w:pPr>
        <w:spacing w:after="120"/>
        <w:ind w:firstLine="720"/>
        <w:jc w:val="both"/>
        <w:rPr>
          <w:sz w:val="28"/>
          <w:szCs w:val="28"/>
        </w:rPr>
      </w:pPr>
      <w:r w:rsidRPr="0092597A">
        <w:rPr>
          <w:rStyle w:val="Bodytext2"/>
          <w:sz w:val="28"/>
          <w:szCs w:val="28"/>
        </w:rPr>
        <w:t xml:space="preserve">+ Căn cứ định hướng, kế hoạch của Hội cấp trên, nhiệm vụ của cấp ủy, chính quyền địa phương, nhu cầu của hội viên, phụ nữ (thu thập qua đối thoại với người đứng đầu cấp uỷ, chính quyền, tiếp xúc cử tri, khảo sát, sinh hoạt Hội, báo chí, trang </w:t>
      </w:r>
      <w:r w:rsidRPr="0092597A">
        <w:rPr>
          <w:rStyle w:val="Bodytext2"/>
          <w:sz w:val="28"/>
          <w:szCs w:val="28"/>
          <w:lang w:val="es-ES_tradnl" w:eastAsia="es-ES_tradnl"/>
        </w:rPr>
        <w:t xml:space="preserve">web </w:t>
      </w:r>
      <w:r w:rsidRPr="0092597A">
        <w:rPr>
          <w:rStyle w:val="Bodytext2"/>
          <w:sz w:val="28"/>
          <w:szCs w:val="28"/>
        </w:rPr>
        <w:t xml:space="preserve">của Hội, mạng xã hội...) xác định nội dung giám sát của </w:t>
      </w:r>
      <w:r w:rsidR="00DD6EC5" w:rsidRPr="0092597A">
        <w:rPr>
          <w:rStyle w:val="Bodytext2"/>
          <w:sz w:val="28"/>
          <w:szCs w:val="28"/>
        </w:rPr>
        <w:t>Hội</w:t>
      </w:r>
      <w:r w:rsidRPr="0092597A">
        <w:rPr>
          <w:rStyle w:val="Bodytext2"/>
          <w:sz w:val="28"/>
          <w:szCs w:val="28"/>
        </w:rPr>
        <w:t xml:space="preserve"> để thống nhất với ủy ban Mặt trận Tổ quốc Việt</w:t>
      </w:r>
      <w:r w:rsidR="00DD6EC5" w:rsidRPr="0092597A">
        <w:rPr>
          <w:sz w:val="28"/>
          <w:szCs w:val="28"/>
        </w:rPr>
        <w:t xml:space="preserve"> </w:t>
      </w:r>
      <w:r w:rsidRPr="0092597A">
        <w:rPr>
          <w:rStyle w:val="Bodytext2"/>
          <w:sz w:val="28"/>
          <w:szCs w:val="28"/>
        </w:rPr>
        <w:t xml:space="preserve">Nam cùng cấp, báo cáo với cấp ủy, phối hợp với chính quyền và cơ quan liên quan thực hiện </w:t>
      </w:r>
      <w:r w:rsidRPr="0092597A">
        <w:rPr>
          <w:rStyle w:val="Bodytext2Bold"/>
        </w:rPr>
        <w:t>(Tháng 1</w:t>
      </w:r>
      <w:r w:rsidR="002126F8">
        <w:rPr>
          <w:rStyle w:val="Bodytext2Bold"/>
        </w:rPr>
        <w:t>1</w:t>
      </w:r>
      <w:r w:rsidRPr="0092597A">
        <w:rPr>
          <w:rStyle w:val="Bodytext2Bold"/>
        </w:rPr>
        <w:t xml:space="preserve"> hàng năm).</w:t>
      </w:r>
    </w:p>
    <w:p w:rsidR="006B45ED" w:rsidRPr="0092597A" w:rsidRDefault="006B45ED" w:rsidP="0092597A">
      <w:pPr>
        <w:spacing w:after="120"/>
        <w:ind w:firstLine="720"/>
        <w:jc w:val="both"/>
        <w:rPr>
          <w:sz w:val="28"/>
          <w:szCs w:val="28"/>
        </w:rPr>
      </w:pPr>
      <w:r w:rsidRPr="0092597A">
        <w:rPr>
          <w:rStyle w:val="Bodytext2"/>
          <w:sz w:val="28"/>
          <w:szCs w:val="28"/>
        </w:rPr>
        <w:t>+ Chủ động phát hiện, kịp thời báo cáo và tiếp nhận vụ việc, xử lý đơn thư phản ánh, tố giác, khiếu nại, tố cáo liên quan phụ nữ, trẻ em gái; phối hợp và kiến nghị với chính quyền và các ngành chức năng để giải quyết.</w:t>
      </w:r>
    </w:p>
    <w:p w:rsidR="006B45ED" w:rsidRPr="0092597A" w:rsidRDefault="006B45ED" w:rsidP="0092597A">
      <w:pPr>
        <w:spacing w:after="120"/>
        <w:ind w:firstLine="720"/>
        <w:jc w:val="both"/>
        <w:rPr>
          <w:sz w:val="28"/>
          <w:szCs w:val="28"/>
        </w:rPr>
      </w:pPr>
      <w:r w:rsidRPr="0092597A">
        <w:rPr>
          <w:rStyle w:val="Bodytext2"/>
          <w:sz w:val="28"/>
          <w:szCs w:val="28"/>
        </w:rPr>
        <w:t xml:space="preserve">+ </w:t>
      </w:r>
      <w:r w:rsidR="002126F8">
        <w:rPr>
          <w:rStyle w:val="Bodytext2"/>
          <w:sz w:val="28"/>
          <w:szCs w:val="28"/>
        </w:rPr>
        <w:t>Hội p</w:t>
      </w:r>
      <w:r w:rsidR="00DD6EC5" w:rsidRPr="0092597A">
        <w:rPr>
          <w:rStyle w:val="Bodytext2"/>
          <w:sz w:val="28"/>
          <w:szCs w:val="28"/>
        </w:rPr>
        <w:t xml:space="preserve">hối hợp tham gia hoặc chủ động đề xuất tham gia </w:t>
      </w:r>
      <w:r w:rsidRPr="0092597A">
        <w:rPr>
          <w:rStyle w:val="Bodytext2"/>
          <w:sz w:val="28"/>
          <w:szCs w:val="28"/>
        </w:rPr>
        <w:t>chương trình giám sát của Hội đồng nhân dân, Uỷ ban Mặt t</w:t>
      </w:r>
      <w:r w:rsidR="00DD6EC5" w:rsidRPr="0092597A">
        <w:rPr>
          <w:rStyle w:val="Bodytext2"/>
          <w:sz w:val="28"/>
          <w:szCs w:val="28"/>
        </w:rPr>
        <w:t xml:space="preserve">rận Tổ quốc Việt Nam cùng cấp </w:t>
      </w:r>
      <w:r w:rsidRPr="0092597A">
        <w:rPr>
          <w:rStyle w:val="Bodytext2"/>
          <w:sz w:val="28"/>
          <w:szCs w:val="28"/>
        </w:rPr>
        <w:t xml:space="preserve"> giám sát việc thực hiện luật pháp, chính sách có liên quan về phụ nữ và trẻ em tại cơ sở.</w:t>
      </w:r>
    </w:p>
    <w:p w:rsidR="006B45ED" w:rsidRPr="002126F8" w:rsidRDefault="006B45ED" w:rsidP="0092597A">
      <w:pPr>
        <w:pStyle w:val="ListParagraph"/>
        <w:widowControl w:val="0"/>
        <w:numPr>
          <w:ilvl w:val="0"/>
          <w:numId w:val="11"/>
        </w:numPr>
        <w:spacing w:after="120"/>
        <w:jc w:val="both"/>
        <w:rPr>
          <w:b/>
          <w:i/>
          <w:sz w:val="28"/>
          <w:szCs w:val="28"/>
        </w:rPr>
      </w:pPr>
      <w:r w:rsidRPr="002126F8">
        <w:rPr>
          <w:rStyle w:val="Bodytext2"/>
          <w:b/>
          <w:i/>
          <w:sz w:val="28"/>
          <w:szCs w:val="28"/>
        </w:rPr>
        <w:t>Nhiệm vụ phản biện xã hội:</w:t>
      </w:r>
    </w:p>
    <w:p w:rsidR="006B45ED" w:rsidRPr="0092597A" w:rsidRDefault="006B45ED" w:rsidP="0092597A">
      <w:pPr>
        <w:spacing w:after="120"/>
        <w:ind w:firstLine="690"/>
        <w:jc w:val="both"/>
        <w:rPr>
          <w:sz w:val="28"/>
          <w:szCs w:val="28"/>
        </w:rPr>
      </w:pPr>
      <w:r w:rsidRPr="0092597A">
        <w:rPr>
          <w:rStyle w:val="Bodytext2"/>
          <w:sz w:val="28"/>
          <w:szCs w:val="28"/>
        </w:rPr>
        <w:t xml:space="preserve">+ </w:t>
      </w:r>
      <w:r w:rsidR="00DD6EC5" w:rsidRPr="0092597A">
        <w:rPr>
          <w:rStyle w:val="Bodytext2"/>
          <w:sz w:val="28"/>
          <w:szCs w:val="28"/>
        </w:rPr>
        <w:t xml:space="preserve">Sử dụng nhiều hình thức phù hợp, hiệu quả để </w:t>
      </w:r>
      <w:r w:rsidRPr="0092597A">
        <w:rPr>
          <w:rStyle w:val="Bodytext2"/>
          <w:sz w:val="28"/>
          <w:szCs w:val="28"/>
        </w:rPr>
        <w:t>cán bộ, hội viên, phụ nữ tích cực tham gia đóng góp ý kiến, phản biện xã hội các dự thảo văn bản quy phạm pháp luật, dự thảo báo cáo kinh tế - xã hội của địa phương, dự thảo chính sách, chương trình, kế hoạch phát triển kinh tế - xã hội của địa phương trước các kỳ họp Hội đồng nhân dân</w:t>
      </w:r>
      <w:r w:rsidR="00DD6EC5" w:rsidRPr="0092597A">
        <w:rPr>
          <w:rStyle w:val="Bodytext2"/>
          <w:sz w:val="28"/>
          <w:szCs w:val="28"/>
        </w:rPr>
        <w:t xml:space="preserve"> cùng cấp</w:t>
      </w:r>
      <w:r w:rsidRPr="0092597A">
        <w:rPr>
          <w:rStyle w:val="Bodytext2"/>
          <w:sz w:val="28"/>
          <w:szCs w:val="28"/>
        </w:rPr>
        <w:t>.</w:t>
      </w:r>
    </w:p>
    <w:p w:rsidR="006B45ED" w:rsidRPr="0092597A" w:rsidRDefault="00DD6EC5" w:rsidP="0092597A">
      <w:pPr>
        <w:spacing w:after="120"/>
        <w:ind w:firstLine="690"/>
        <w:jc w:val="both"/>
        <w:rPr>
          <w:rStyle w:val="Bodytext2"/>
          <w:sz w:val="28"/>
          <w:szCs w:val="28"/>
        </w:rPr>
      </w:pPr>
      <w:r w:rsidRPr="0092597A">
        <w:rPr>
          <w:rStyle w:val="Bodytext2"/>
          <w:sz w:val="28"/>
          <w:szCs w:val="28"/>
        </w:rPr>
        <w:t>+ Phối hợ</w:t>
      </w:r>
      <w:r w:rsidR="006B45ED" w:rsidRPr="0092597A">
        <w:rPr>
          <w:rStyle w:val="Bodytext2"/>
          <w:sz w:val="28"/>
          <w:szCs w:val="28"/>
        </w:rPr>
        <w:t xml:space="preserve">p tổ chức các diễn đàn đối thoại chính sách, đối thoại với người đứng đầu cấp ủy, chính quyền để hội viên, phụ nữ phản ánh nguyện vọng, kiến nghị với cấp ủy, chính quyền, với tổ chức Hội những vấn đề đang được phụ nữ, nhân dân quan tâm; phát huy vai trò của hội viên, phụ nữ và tổ chức Hội trong xây dựng Đảng, xây dựng chính quyền theo tinh thần Nghị quyết TW 4 </w:t>
      </w:r>
      <w:r w:rsidR="002126F8">
        <w:rPr>
          <w:rStyle w:val="Bodytext2"/>
          <w:sz w:val="28"/>
          <w:szCs w:val="28"/>
        </w:rPr>
        <w:t>(</w:t>
      </w:r>
      <w:r w:rsidR="006B45ED" w:rsidRPr="0092597A">
        <w:rPr>
          <w:rStyle w:val="Bodytext2"/>
          <w:sz w:val="28"/>
          <w:szCs w:val="28"/>
        </w:rPr>
        <w:t>khóa XII</w:t>
      </w:r>
      <w:r w:rsidR="002126F8">
        <w:rPr>
          <w:rStyle w:val="Bodytext2"/>
          <w:sz w:val="28"/>
          <w:szCs w:val="28"/>
        </w:rPr>
        <w:t>)</w:t>
      </w:r>
      <w:r w:rsidR="006B45ED" w:rsidRPr="0092597A">
        <w:rPr>
          <w:rStyle w:val="Bodytext2"/>
          <w:sz w:val="28"/>
          <w:szCs w:val="28"/>
        </w:rPr>
        <w:t xml:space="preserve"> và Quyết định số 99-QĐ/TW ngày 3/10/2017 của Ban Bí thư TW Đảng.</w:t>
      </w:r>
    </w:p>
    <w:p w:rsidR="003F4A66" w:rsidRPr="0092597A" w:rsidRDefault="003F4A66" w:rsidP="0092597A">
      <w:pPr>
        <w:pStyle w:val="Bodytext40"/>
        <w:shd w:val="clear" w:color="auto" w:fill="auto"/>
        <w:spacing w:before="0" w:after="120" w:line="240" w:lineRule="auto"/>
        <w:ind w:firstLine="690"/>
        <w:jc w:val="both"/>
        <w:rPr>
          <w:rStyle w:val="Bodytext4"/>
          <w:b/>
          <w:bCs/>
          <w:iCs/>
          <w:color w:val="000000"/>
          <w:sz w:val="28"/>
          <w:szCs w:val="28"/>
          <w:lang w:eastAsia="vi-VN"/>
        </w:rPr>
      </w:pPr>
      <w:r w:rsidRPr="0092597A">
        <w:rPr>
          <w:rStyle w:val="Bodytext4"/>
          <w:b/>
          <w:bCs/>
          <w:iCs/>
          <w:color w:val="000000"/>
          <w:sz w:val="28"/>
          <w:szCs w:val="28"/>
          <w:lang w:eastAsia="vi-VN"/>
        </w:rPr>
        <w:t>2.3. Theo dõi kết quả thực hiện kiến nghị, đề xuất sau giám sát, phản biện xã hội</w:t>
      </w:r>
    </w:p>
    <w:p w:rsidR="00DF21F9" w:rsidRPr="0092597A" w:rsidRDefault="00DF21F9" w:rsidP="0092597A">
      <w:pPr>
        <w:pStyle w:val="Bodytext40"/>
        <w:shd w:val="clear" w:color="auto" w:fill="auto"/>
        <w:spacing w:before="0" w:after="120" w:line="240" w:lineRule="auto"/>
        <w:ind w:firstLine="690"/>
        <w:jc w:val="both"/>
        <w:rPr>
          <w:rStyle w:val="Bodytext4"/>
          <w:b/>
          <w:bCs/>
          <w:iCs/>
          <w:color w:val="000000"/>
          <w:sz w:val="28"/>
          <w:szCs w:val="28"/>
          <w:lang w:eastAsia="vi-VN"/>
        </w:rPr>
      </w:pPr>
      <w:r w:rsidRPr="0092597A">
        <w:rPr>
          <w:rStyle w:val="Bodytext4"/>
          <w:b/>
          <w:bCs/>
          <w:iCs/>
          <w:color w:val="000000"/>
          <w:sz w:val="28"/>
          <w:szCs w:val="28"/>
          <w:lang w:eastAsia="vi-VN"/>
        </w:rPr>
        <w:t>a/ Cấp tỉnh</w:t>
      </w:r>
    </w:p>
    <w:p w:rsidR="00DF21F9" w:rsidRPr="0092597A" w:rsidRDefault="0092597A" w:rsidP="0092597A">
      <w:pPr>
        <w:widowControl w:val="0"/>
        <w:tabs>
          <w:tab w:val="left" w:pos="634"/>
        </w:tabs>
        <w:spacing w:after="120"/>
        <w:jc w:val="both"/>
        <w:rPr>
          <w:rStyle w:val="Bodytext2"/>
          <w:sz w:val="28"/>
          <w:szCs w:val="28"/>
          <w:shd w:val="clear" w:color="auto" w:fill="auto"/>
        </w:rPr>
      </w:pPr>
      <w:r>
        <w:rPr>
          <w:rStyle w:val="Bodytext2"/>
          <w:sz w:val="28"/>
          <w:szCs w:val="28"/>
        </w:rPr>
        <w:tab/>
        <w:t xml:space="preserve">- </w:t>
      </w:r>
      <w:r w:rsidR="00DF21F9" w:rsidRPr="0092597A">
        <w:rPr>
          <w:rStyle w:val="Bodytext2"/>
          <w:sz w:val="28"/>
          <w:szCs w:val="28"/>
        </w:rPr>
        <w:t xml:space="preserve">Phối hợp với ủy ban Mặt trận Tổ quốc Việt Nam cùng cấp tham mưu đề xuất với </w:t>
      </w:r>
      <w:r w:rsidR="00DF21F9" w:rsidRPr="0092597A">
        <w:rPr>
          <w:rStyle w:val="Bodytext2"/>
          <w:sz w:val="28"/>
          <w:szCs w:val="28"/>
        </w:rPr>
        <w:lastRenderedPageBreak/>
        <w:t>cấp ủy, chính quyền xây dựng cơ chế tiếp thu, giải trình các kiến nghị, góp ý của Mặt trận Tổ quốc và các tổ chức chính trị - xã hội sau giám sát và phản biện xã hội.</w:t>
      </w:r>
    </w:p>
    <w:p w:rsidR="00DF21F9" w:rsidRPr="0092597A" w:rsidRDefault="0092597A" w:rsidP="0092597A">
      <w:pPr>
        <w:widowControl w:val="0"/>
        <w:tabs>
          <w:tab w:val="left" w:pos="634"/>
        </w:tabs>
        <w:spacing w:after="120"/>
        <w:jc w:val="both"/>
        <w:rPr>
          <w:sz w:val="28"/>
          <w:szCs w:val="28"/>
        </w:rPr>
      </w:pPr>
      <w:r>
        <w:rPr>
          <w:rStyle w:val="Bodytext2"/>
          <w:sz w:val="28"/>
          <w:szCs w:val="28"/>
        </w:rPr>
        <w:tab/>
        <w:t xml:space="preserve">- </w:t>
      </w:r>
      <w:r w:rsidR="00DF21F9" w:rsidRPr="0092597A">
        <w:rPr>
          <w:rStyle w:val="Bodytext2"/>
          <w:sz w:val="28"/>
          <w:szCs w:val="28"/>
        </w:rPr>
        <w:t>Tổng hợp, phân loại các kiến nghị, đề xuất của các cấp Hội sau giám sát và phản biện xã hội; Lựa chọn vấn đề báo cáo, kiến nghị với Mặt trận tổ quốc Việt Nam, HĐND tỉnh, UBND tỉnh và các Sở, ngành liên quan</w:t>
      </w:r>
      <w:r w:rsidR="00DF21F9" w:rsidRPr="0092597A">
        <w:rPr>
          <w:rStyle w:val="Bodytext2Bold"/>
        </w:rPr>
        <w:t>.</w:t>
      </w:r>
    </w:p>
    <w:p w:rsidR="00DF21F9" w:rsidRPr="0092597A" w:rsidRDefault="0092597A" w:rsidP="0092597A">
      <w:pPr>
        <w:widowControl w:val="0"/>
        <w:tabs>
          <w:tab w:val="left" w:pos="661"/>
        </w:tabs>
        <w:spacing w:after="120"/>
        <w:jc w:val="both"/>
        <w:rPr>
          <w:sz w:val="28"/>
          <w:szCs w:val="28"/>
        </w:rPr>
      </w:pPr>
      <w:r>
        <w:rPr>
          <w:rStyle w:val="Bodytext2"/>
          <w:sz w:val="28"/>
          <w:szCs w:val="28"/>
        </w:rPr>
        <w:tab/>
        <w:t xml:space="preserve">- </w:t>
      </w:r>
      <w:r w:rsidR="003F4A66" w:rsidRPr="0092597A">
        <w:rPr>
          <w:rStyle w:val="Bodytext2"/>
          <w:sz w:val="28"/>
          <w:szCs w:val="28"/>
        </w:rPr>
        <w:t>Lựa chọn một số nội dung, một số địa bàn để giám sát việc thực hiện kiến nghị sau giám sát của các cấp Hội, như: giám sát việc thực hiện Nghị định 39/2015/NĐ-CP ngày 27/4/2015 của Chính phủ “Quy định chính sách hỗ trợ cho phụ nữ thuộc hộ nghèo là người dân tộc thiểu số khi sinh con đúng chính sách dân số”.</w:t>
      </w:r>
    </w:p>
    <w:p w:rsidR="003F4A66" w:rsidRPr="0092597A" w:rsidRDefault="0092597A" w:rsidP="0092597A">
      <w:pPr>
        <w:widowControl w:val="0"/>
        <w:tabs>
          <w:tab w:val="left" w:pos="661"/>
        </w:tabs>
        <w:spacing w:after="120"/>
        <w:jc w:val="both"/>
        <w:rPr>
          <w:sz w:val="28"/>
          <w:szCs w:val="28"/>
        </w:rPr>
      </w:pPr>
      <w:r>
        <w:rPr>
          <w:rStyle w:val="Bodytext2"/>
          <w:sz w:val="28"/>
          <w:szCs w:val="28"/>
        </w:rPr>
        <w:tab/>
        <w:t xml:space="preserve">- </w:t>
      </w:r>
      <w:r w:rsidR="003F4A66" w:rsidRPr="0092597A">
        <w:rPr>
          <w:rStyle w:val="Bodytext2"/>
          <w:sz w:val="28"/>
          <w:szCs w:val="28"/>
        </w:rPr>
        <w:t>Theo dõi việc các cơ quan soạn thảo tiếp thu, giải trình các đề xuất của Hội về lồng ghép giới trong các dự thảo văn bản quy phạm pháp luật có liên quan; c</w:t>
      </w:r>
      <w:r w:rsidR="00DF21F9" w:rsidRPr="0092597A">
        <w:rPr>
          <w:rStyle w:val="Bodytext2"/>
          <w:sz w:val="28"/>
          <w:szCs w:val="28"/>
        </w:rPr>
        <w:t>ác đề xuất, kiến nghị của Hội đư</w:t>
      </w:r>
      <w:r w:rsidR="003F4A66" w:rsidRPr="0092597A">
        <w:rPr>
          <w:rStyle w:val="Bodytext2"/>
          <w:sz w:val="28"/>
          <w:szCs w:val="28"/>
        </w:rPr>
        <w:t>ợc các cơ quan có thẩm quyền tiếp thu, ban hành chính sách làm cơ sở để đánh giá hiệu quả của hoạt động giám sát, phản biện xã hội.</w:t>
      </w:r>
    </w:p>
    <w:p w:rsidR="003F4A66" w:rsidRPr="0092597A" w:rsidRDefault="0092597A" w:rsidP="0092597A">
      <w:pPr>
        <w:widowControl w:val="0"/>
        <w:tabs>
          <w:tab w:val="left" w:pos="661"/>
        </w:tabs>
        <w:spacing w:after="120"/>
        <w:jc w:val="both"/>
        <w:rPr>
          <w:rStyle w:val="Bodytext2"/>
          <w:sz w:val="28"/>
          <w:szCs w:val="28"/>
          <w:shd w:val="clear" w:color="auto" w:fill="auto"/>
        </w:rPr>
      </w:pPr>
      <w:r>
        <w:rPr>
          <w:rStyle w:val="Bodytext2"/>
          <w:sz w:val="28"/>
          <w:szCs w:val="28"/>
        </w:rPr>
        <w:tab/>
        <w:t xml:space="preserve">- </w:t>
      </w:r>
      <w:r w:rsidR="003F4A66" w:rsidRPr="0092597A">
        <w:rPr>
          <w:rStyle w:val="Bodytext2"/>
          <w:sz w:val="28"/>
          <w:szCs w:val="28"/>
        </w:rPr>
        <w:t>Tuy</w:t>
      </w:r>
      <w:r w:rsidR="00DF21F9" w:rsidRPr="0092597A">
        <w:rPr>
          <w:rStyle w:val="Bodytext2"/>
          <w:sz w:val="28"/>
          <w:szCs w:val="28"/>
        </w:rPr>
        <w:t>ên truyên, phổ biến, biểu dương, khen thưởng</w:t>
      </w:r>
      <w:r w:rsidR="003F4A66" w:rsidRPr="0092597A">
        <w:rPr>
          <w:rStyle w:val="Bodytext2"/>
          <w:sz w:val="28"/>
          <w:szCs w:val="28"/>
        </w:rPr>
        <w:t xml:space="preserve"> cách làm hay</w:t>
      </w:r>
      <w:r w:rsidR="00DF21F9" w:rsidRPr="0092597A">
        <w:rPr>
          <w:rStyle w:val="Bodytext2"/>
          <w:sz w:val="28"/>
          <w:szCs w:val="28"/>
        </w:rPr>
        <w:t xml:space="preserve"> trong giám sát, phản biện xã hội</w:t>
      </w:r>
      <w:r w:rsidR="003F4A66" w:rsidRPr="0092597A">
        <w:rPr>
          <w:rStyle w:val="Bodytext2"/>
          <w:sz w:val="28"/>
          <w:szCs w:val="28"/>
        </w:rPr>
        <w:t>.</w:t>
      </w:r>
    </w:p>
    <w:p w:rsidR="0092597A" w:rsidRPr="0092597A" w:rsidRDefault="00DF21F9" w:rsidP="0092597A">
      <w:pPr>
        <w:pStyle w:val="Bodytext40"/>
        <w:shd w:val="clear" w:color="auto" w:fill="auto"/>
        <w:spacing w:before="0" w:after="120" w:line="240" w:lineRule="auto"/>
        <w:jc w:val="both"/>
        <w:rPr>
          <w:rStyle w:val="Bodytext2"/>
          <w:b/>
          <w:sz w:val="28"/>
          <w:szCs w:val="28"/>
          <w:shd w:val="clear" w:color="auto" w:fill="auto"/>
        </w:rPr>
      </w:pPr>
      <w:r w:rsidRPr="0092597A">
        <w:rPr>
          <w:rStyle w:val="Bodytext2"/>
          <w:b/>
          <w:i w:val="0"/>
          <w:sz w:val="28"/>
          <w:szCs w:val="28"/>
          <w:shd w:val="clear" w:color="auto" w:fill="auto"/>
        </w:rPr>
        <w:tab/>
      </w:r>
      <w:r w:rsidR="0092597A" w:rsidRPr="0092597A">
        <w:rPr>
          <w:rStyle w:val="Bodytext2"/>
          <w:b/>
          <w:sz w:val="28"/>
          <w:szCs w:val="28"/>
          <w:shd w:val="clear" w:color="auto" w:fill="auto"/>
        </w:rPr>
        <w:t>b/ Hội LHPN các cấp và đơn vị trực thuộc</w:t>
      </w:r>
    </w:p>
    <w:p w:rsidR="003F4A66" w:rsidRPr="0092597A" w:rsidRDefault="0092597A" w:rsidP="0092597A">
      <w:pPr>
        <w:widowControl w:val="0"/>
        <w:spacing w:after="120"/>
        <w:jc w:val="both"/>
        <w:rPr>
          <w:sz w:val="28"/>
          <w:szCs w:val="28"/>
        </w:rPr>
      </w:pPr>
      <w:r w:rsidRPr="0092597A">
        <w:rPr>
          <w:rStyle w:val="Bodytext2"/>
          <w:sz w:val="28"/>
          <w:szCs w:val="28"/>
        </w:rPr>
        <w:tab/>
        <w:t xml:space="preserve">- </w:t>
      </w:r>
      <w:r w:rsidR="003F4A66" w:rsidRPr="0092597A">
        <w:rPr>
          <w:rStyle w:val="Bodytext2"/>
          <w:sz w:val="28"/>
          <w:szCs w:val="28"/>
        </w:rPr>
        <w:t>Theo dõi việc giải quyết các kiến nghị của Hội gửi tới các cơ quan có thẩm quyền; kiên trì, theo sát, vận động, thuyết phục các cơ quan, tổ chức, cá nhân liên quan trong quá trình giải quyết các vấn đề, vụ việc, đảm bảo đúng quy định.</w:t>
      </w:r>
    </w:p>
    <w:p w:rsidR="003F4A66" w:rsidRPr="0092597A" w:rsidRDefault="0092597A" w:rsidP="0092597A">
      <w:pPr>
        <w:widowControl w:val="0"/>
        <w:spacing w:after="120"/>
        <w:jc w:val="both"/>
        <w:rPr>
          <w:rStyle w:val="Bodytext2"/>
          <w:sz w:val="28"/>
          <w:szCs w:val="28"/>
          <w:shd w:val="clear" w:color="auto" w:fill="auto"/>
        </w:rPr>
      </w:pPr>
      <w:r>
        <w:rPr>
          <w:rStyle w:val="Bodytext2"/>
          <w:sz w:val="28"/>
          <w:szCs w:val="28"/>
        </w:rPr>
        <w:tab/>
        <w:t xml:space="preserve">- </w:t>
      </w:r>
      <w:r w:rsidR="003F4A66" w:rsidRPr="0092597A">
        <w:rPr>
          <w:rStyle w:val="Bodytext2"/>
          <w:sz w:val="28"/>
          <w:szCs w:val="28"/>
        </w:rPr>
        <w:t>Phát huy vai trò của cơ quan truyền thông tại địa phương trong việc tuyên truyền, phổ biến điển hình tốt, cách làm hay, các vấn đề xã hội quan tâm liên quan đến phụ nữ, trẻ em, các vụ việc Hội đã và đang tham gia giải quyết.</w:t>
      </w:r>
    </w:p>
    <w:p w:rsidR="00DF21F9" w:rsidRPr="0092597A" w:rsidRDefault="00DF21F9" w:rsidP="0092597A">
      <w:pPr>
        <w:pStyle w:val="Bodytext40"/>
        <w:shd w:val="clear" w:color="auto" w:fill="auto"/>
        <w:spacing w:before="0" w:after="120" w:line="240" w:lineRule="auto"/>
        <w:ind w:firstLine="720"/>
        <w:jc w:val="both"/>
        <w:rPr>
          <w:b/>
          <w:i w:val="0"/>
          <w:sz w:val="28"/>
          <w:szCs w:val="28"/>
        </w:rPr>
      </w:pPr>
      <w:r w:rsidRPr="0092597A">
        <w:rPr>
          <w:rStyle w:val="Bodytext2"/>
          <w:b/>
          <w:i w:val="0"/>
          <w:sz w:val="28"/>
          <w:szCs w:val="28"/>
        </w:rPr>
        <w:t>2.4.</w:t>
      </w:r>
      <w:r w:rsidRPr="0092597A">
        <w:rPr>
          <w:rStyle w:val="Bodytext4"/>
          <w:b/>
          <w:bCs/>
          <w:i/>
          <w:iCs/>
          <w:color w:val="000000"/>
          <w:sz w:val="28"/>
          <w:szCs w:val="28"/>
          <w:lang w:eastAsia="vi-VN"/>
        </w:rPr>
        <w:t xml:space="preserve"> Thường xuyên nghiên cứu lý luận, bám sát thực tiễn cung cấp bằng chứng khoa học, khách quan cho c</w:t>
      </w:r>
      <w:r w:rsidR="0031210B" w:rsidRPr="0092597A">
        <w:rPr>
          <w:rStyle w:val="Bodytext4"/>
          <w:b/>
          <w:bCs/>
          <w:i/>
          <w:iCs/>
          <w:color w:val="000000"/>
          <w:sz w:val="28"/>
          <w:szCs w:val="28"/>
          <w:lang w:eastAsia="vi-VN"/>
        </w:rPr>
        <w:t>ô</w:t>
      </w:r>
      <w:r w:rsidRPr="0092597A">
        <w:rPr>
          <w:rStyle w:val="Bodytext4"/>
          <w:b/>
          <w:bCs/>
          <w:i/>
          <w:iCs/>
          <w:color w:val="000000"/>
          <w:sz w:val="28"/>
          <w:szCs w:val="28"/>
          <w:lang w:eastAsia="vi-VN"/>
        </w:rPr>
        <w:t>ng tác gi</w:t>
      </w:r>
      <w:r w:rsidR="0031210B" w:rsidRPr="0092597A">
        <w:rPr>
          <w:rStyle w:val="Bodytext4"/>
          <w:b/>
          <w:bCs/>
          <w:i/>
          <w:iCs/>
          <w:color w:val="000000"/>
          <w:sz w:val="28"/>
          <w:szCs w:val="28"/>
          <w:lang w:eastAsia="vi-VN"/>
        </w:rPr>
        <w:t>á</w:t>
      </w:r>
      <w:r w:rsidRPr="0092597A">
        <w:rPr>
          <w:rStyle w:val="Bodytext4"/>
          <w:b/>
          <w:bCs/>
          <w:i/>
          <w:iCs/>
          <w:color w:val="000000"/>
          <w:sz w:val="28"/>
          <w:szCs w:val="28"/>
          <w:lang w:eastAsia="vi-VN"/>
        </w:rPr>
        <w:t>m sát, phản biện xã hội, tham mưu đề xuất chính sách</w:t>
      </w:r>
    </w:p>
    <w:p w:rsidR="00DF21F9" w:rsidRPr="0092597A" w:rsidRDefault="00DF21F9" w:rsidP="0092597A">
      <w:pPr>
        <w:pStyle w:val="Bodytext50"/>
        <w:shd w:val="clear" w:color="auto" w:fill="auto"/>
        <w:spacing w:before="0" w:after="120" w:line="240" w:lineRule="auto"/>
        <w:ind w:firstLine="720"/>
        <w:jc w:val="both"/>
        <w:rPr>
          <w:rStyle w:val="Bodytext5"/>
          <w:b/>
          <w:i/>
          <w:iCs/>
          <w:color w:val="000000"/>
          <w:sz w:val="28"/>
          <w:szCs w:val="28"/>
          <w:lang w:eastAsia="vi-VN"/>
        </w:rPr>
      </w:pPr>
      <w:r w:rsidRPr="0092597A">
        <w:rPr>
          <w:rStyle w:val="Bodytext5"/>
          <w:b/>
          <w:i/>
          <w:iCs/>
          <w:color w:val="000000"/>
          <w:sz w:val="28"/>
          <w:szCs w:val="28"/>
          <w:lang w:eastAsia="vi-VN"/>
        </w:rPr>
        <w:t xml:space="preserve">a) Cấp </w:t>
      </w:r>
      <w:r w:rsidR="0031210B" w:rsidRPr="0092597A">
        <w:rPr>
          <w:rStyle w:val="Bodytext5"/>
          <w:b/>
          <w:i/>
          <w:iCs/>
          <w:color w:val="000000"/>
          <w:sz w:val="28"/>
          <w:szCs w:val="28"/>
          <w:lang w:eastAsia="vi-VN"/>
        </w:rPr>
        <w:t>tỉnh</w:t>
      </w:r>
    </w:p>
    <w:p w:rsidR="0031210B" w:rsidRPr="0092597A" w:rsidRDefault="0092597A" w:rsidP="0092597A">
      <w:pPr>
        <w:widowControl w:val="0"/>
        <w:tabs>
          <w:tab w:val="left" w:pos="663"/>
        </w:tabs>
        <w:spacing w:after="120"/>
        <w:jc w:val="both"/>
        <w:rPr>
          <w:sz w:val="28"/>
          <w:szCs w:val="28"/>
        </w:rPr>
      </w:pPr>
      <w:r>
        <w:rPr>
          <w:rStyle w:val="Bodytext2"/>
          <w:sz w:val="28"/>
          <w:szCs w:val="28"/>
        </w:rPr>
        <w:tab/>
        <w:t xml:space="preserve">- </w:t>
      </w:r>
      <w:r w:rsidR="0031210B" w:rsidRPr="0092597A">
        <w:rPr>
          <w:rStyle w:val="Bodytext2"/>
          <w:sz w:val="28"/>
          <w:szCs w:val="28"/>
        </w:rPr>
        <w:t>Thường xuyên cập nhật các văn bản quy phạm pháp luật, chương trình, kế hoạch, dữ liệu về phụ nữ và bình đẳng giới trên địa bàn tỉnh phục vụ công tác giám sát, phản biện xã hội, tham mưu đề xuất chính sách.</w:t>
      </w:r>
    </w:p>
    <w:p w:rsidR="0031210B" w:rsidRPr="0092597A" w:rsidRDefault="0092597A" w:rsidP="0092597A">
      <w:pPr>
        <w:widowControl w:val="0"/>
        <w:tabs>
          <w:tab w:val="left" w:pos="668"/>
        </w:tabs>
        <w:spacing w:after="120"/>
        <w:jc w:val="both"/>
        <w:rPr>
          <w:sz w:val="28"/>
          <w:szCs w:val="28"/>
        </w:rPr>
      </w:pPr>
      <w:r>
        <w:rPr>
          <w:rStyle w:val="Bodytext2"/>
          <w:sz w:val="28"/>
          <w:szCs w:val="28"/>
        </w:rPr>
        <w:tab/>
        <w:t xml:space="preserve">- </w:t>
      </w:r>
      <w:r w:rsidR="0031210B" w:rsidRPr="0092597A">
        <w:rPr>
          <w:rStyle w:val="Bodytext2"/>
          <w:sz w:val="28"/>
          <w:szCs w:val="28"/>
        </w:rPr>
        <w:t>Nắm bắt nguyện vọng, nhu cầu của hội viên, phụ nữ về việc thực thi chính sách, nhất là những vấn đề thiết thân của phụ nữ, trẻ em, gia đình và bình đẳng giới; kịp thời tổng hợp, cung cấp cho Trung ương Hội LHPN Việt Nam làm cơ sở thực hiện nhiệm vụ giám sát, phản biện xã hội, tham mưu đề xuất.</w:t>
      </w:r>
    </w:p>
    <w:p w:rsidR="0031210B" w:rsidRPr="0092597A" w:rsidRDefault="0092597A" w:rsidP="0092597A">
      <w:pPr>
        <w:spacing w:after="120"/>
        <w:ind w:firstLine="720"/>
        <w:jc w:val="both"/>
        <w:rPr>
          <w:sz w:val="28"/>
          <w:szCs w:val="28"/>
        </w:rPr>
      </w:pPr>
      <w:r>
        <w:rPr>
          <w:rStyle w:val="Bodytext2"/>
          <w:sz w:val="28"/>
          <w:szCs w:val="28"/>
        </w:rPr>
        <w:t>-</w:t>
      </w:r>
      <w:r w:rsidR="0031210B" w:rsidRPr="0092597A">
        <w:rPr>
          <w:rStyle w:val="Bodytext2"/>
          <w:sz w:val="28"/>
          <w:szCs w:val="28"/>
        </w:rPr>
        <w:t>Tích cực tham gia phối hợp với TW Hội thực hiện các đề tài nghiên cứu khoa học về phụ nữ, gia đình, trẻ em, bình đẳng giới và tổ chức Hội.</w:t>
      </w:r>
    </w:p>
    <w:p w:rsidR="00DF21F9" w:rsidRPr="0092597A" w:rsidRDefault="0031210B" w:rsidP="0092597A">
      <w:pPr>
        <w:pStyle w:val="Bodytext40"/>
        <w:shd w:val="clear" w:color="auto" w:fill="auto"/>
        <w:spacing w:before="0" w:after="120" w:line="240" w:lineRule="auto"/>
        <w:jc w:val="both"/>
        <w:rPr>
          <w:b/>
          <w:sz w:val="28"/>
          <w:szCs w:val="28"/>
        </w:rPr>
      </w:pPr>
      <w:r w:rsidRPr="0092597A">
        <w:rPr>
          <w:rStyle w:val="Bodytext2"/>
          <w:b/>
          <w:i w:val="0"/>
          <w:sz w:val="28"/>
          <w:szCs w:val="28"/>
          <w:shd w:val="clear" w:color="auto" w:fill="auto"/>
        </w:rPr>
        <w:lastRenderedPageBreak/>
        <w:tab/>
      </w:r>
      <w:r w:rsidR="0092597A" w:rsidRPr="0092597A">
        <w:rPr>
          <w:rStyle w:val="Bodytext2"/>
          <w:b/>
          <w:sz w:val="28"/>
          <w:szCs w:val="28"/>
          <w:shd w:val="clear" w:color="auto" w:fill="auto"/>
        </w:rPr>
        <w:t>b/ Hội LHPN các cấp và đơn vị trực thuộc</w:t>
      </w:r>
      <w:r w:rsidR="00FA4ACC" w:rsidRPr="0092597A">
        <w:rPr>
          <w:rStyle w:val="Bodytext2"/>
          <w:b/>
          <w:i w:val="0"/>
          <w:sz w:val="28"/>
          <w:szCs w:val="28"/>
          <w:shd w:val="clear" w:color="auto" w:fill="auto"/>
        </w:rPr>
        <w:t xml:space="preserve"> </w:t>
      </w:r>
    </w:p>
    <w:p w:rsidR="00DF21F9" w:rsidRPr="0092597A" w:rsidRDefault="0031210B" w:rsidP="0092597A">
      <w:pPr>
        <w:widowControl w:val="0"/>
        <w:tabs>
          <w:tab w:val="left" w:pos="668"/>
        </w:tabs>
        <w:spacing w:after="120"/>
        <w:jc w:val="both"/>
        <w:rPr>
          <w:rStyle w:val="Bodytext2"/>
          <w:sz w:val="28"/>
          <w:szCs w:val="28"/>
        </w:rPr>
      </w:pPr>
      <w:r w:rsidRPr="0092597A">
        <w:rPr>
          <w:rStyle w:val="Bodytext2"/>
          <w:sz w:val="28"/>
          <w:szCs w:val="28"/>
        </w:rPr>
        <w:tab/>
      </w:r>
      <w:r w:rsidR="00DF21F9" w:rsidRPr="0092597A">
        <w:rPr>
          <w:rStyle w:val="Bodytext2"/>
          <w:sz w:val="28"/>
          <w:szCs w:val="28"/>
        </w:rPr>
        <w:t xml:space="preserve">Thường xuyên nắm bắt tình hình tư tưởng, nguyện vọng, nhu cầu của hội viên, phụ nữ về việc thực </w:t>
      </w:r>
      <w:r w:rsidRPr="0092597A">
        <w:rPr>
          <w:rStyle w:val="Bodytext2"/>
          <w:sz w:val="28"/>
          <w:szCs w:val="28"/>
        </w:rPr>
        <w:t xml:space="preserve">hiện các </w:t>
      </w:r>
      <w:r w:rsidR="00DF21F9" w:rsidRPr="0092597A">
        <w:rPr>
          <w:rStyle w:val="Bodytext2"/>
          <w:sz w:val="28"/>
          <w:szCs w:val="28"/>
        </w:rPr>
        <w:t>chính sách,</w:t>
      </w:r>
      <w:r w:rsidRPr="0092597A">
        <w:rPr>
          <w:rStyle w:val="Bodytext2"/>
          <w:sz w:val="28"/>
          <w:szCs w:val="28"/>
        </w:rPr>
        <w:t xml:space="preserve"> luật pháp, các quy định tại địa phương</w:t>
      </w:r>
      <w:r w:rsidR="00DF21F9" w:rsidRPr="0092597A">
        <w:rPr>
          <w:rStyle w:val="Bodytext2"/>
          <w:sz w:val="28"/>
          <w:szCs w:val="28"/>
        </w:rPr>
        <w:t xml:space="preserve"> nhất là những vấn đề thiết thân của phụ nữ, trẻ em, gia đình và bình đẳng giới; kịp thời tổng hợp, </w:t>
      </w:r>
      <w:r w:rsidRPr="0092597A">
        <w:rPr>
          <w:rStyle w:val="Bodytext2"/>
          <w:sz w:val="28"/>
          <w:szCs w:val="28"/>
        </w:rPr>
        <w:t xml:space="preserve">báo cáo về </w:t>
      </w:r>
      <w:r w:rsidR="00DF21F9" w:rsidRPr="0092597A">
        <w:rPr>
          <w:rStyle w:val="Bodytext2"/>
          <w:sz w:val="28"/>
          <w:szCs w:val="28"/>
        </w:rPr>
        <w:t xml:space="preserve">Hội </w:t>
      </w:r>
      <w:r w:rsidRPr="0092597A">
        <w:rPr>
          <w:rStyle w:val="Bodytext2"/>
          <w:sz w:val="28"/>
          <w:szCs w:val="28"/>
        </w:rPr>
        <w:t xml:space="preserve">LHPN tỉnh </w:t>
      </w:r>
      <w:r w:rsidR="00DF21F9" w:rsidRPr="0092597A">
        <w:rPr>
          <w:rStyle w:val="Bodytext2"/>
          <w:sz w:val="28"/>
          <w:szCs w:val="28"/>
        </w:rPr>
        <w:t>làm cơ sở thực hiện nhiệm vụ giám sát, phả</w:t>
      </w:r>
      <w:r w:rsidRPr="0092597A">
        <w:rPr>
          <w:rStyle w:val="Bodytext2"/>
          <w:sz w:val="28"/>
          <w:szCs w:val="28"/>
        </w:rPr>
        <w:t>n biện xã hội, tham mưu đề xuất chính sách.</w:t>
      </w:r>
    </w:p>
    <w:p w:rsidR="0031210B" w:rsidRPr="0092597A" w:rsidRDefault="0031210B" w:rsidP="0092597A">
      <w:pPr>
        <w:pStyle w:val="Bodytext40"/>
        <w:shd w:val="clear" w:color="auto" w:fill="auto"/>
        <w:spacing w:before="0" w:after="120" w:line="240" w:lineRule="auto"/>
        <w:ind w:firstLine="720"/>
        <w:jc w:val="both"/>
        <w:rPr>
          <w:sz w:val="28"/>
          <w:szCs w:val="28"/>
        </w:rPr>
      </w:pPr>
      <w:r w:rsidRPr="0092597A">
        <w:rPr>
          <w:rStyle w:val="Bodytext4"/>
          <w:b/>
          <w:bCs/>
          <w:i/>
          <w:iCs/>
          <w:color w:val="000000"/>
          <w:sz w:val="28"/>
          <w:szCs w:val="28"/>
          <w:lang w:eastAsia="vi-VN"/>
        </w:rPr>
        <w:t>2.5. Tăng cường phối hợp để thực hiện công tác giám sát, phản biện xã hội, tham mưu đề xuất chính sách</w:t>
      </w:r>
    </w:p>
    <w:p w:rsidR="004B528F" w:rsidRPr="0092597A" w:rsidRDefault="0031210B" w:rsidP="0092597A">
      <w:pPr>
        <w:pStyle w:val="Bodytext40"/>
        <w:shd w:val="clear" w:color="auto" w:fill="auto"/>
        <w:spacing w:before="0" w:after="120" w:line="240" w:lineRule="auto"/>
        <w:ind w:firstLine="720"/>
        <w:jc w:val="both"/>
        <w:rPr>
          <w:rStyle w:val="Bodytext4"/>
          <w:b/>
          <w:bCs/>
          <w:i/>
          <w:iCs/>
          <w:color w:val="000000"/>
          <w:sz w:val="28"/>
          <w:szCs w:val="28"/>
          <w:lang w:eastAsia="vi-VN"/>
        </w:rPr>
      </w:pPr>
      <w:r w:rsidRPr="0092597A">
        <w:rPr>
          <w:rStyle w:val="Bodytext4"/>
          <w:b/>
          <w:bCs/>
          <w:i/>
          <w:iCs/>
          <w:color w:val="000000"/>
          <w:sz w:val="28"/>
          <w:szCs w:val="28"/>
          <w:lang w:eastAsia="vi-VN"/>
        </w:rPr>
        <w:t xml:space="preserve">a) Cấp </w:t>
      </w:r>
      <w:r w:rsidR="004B528F" w:rsidRPr="0092597A">
        <w:rPr>
          <w:rStyle w:val="Bodytext4"/>
          <w:b/>
          <w:bCs/>
          <w:i/>
          <w:iCs/>
          <w:color w:val="000000"/>
          <w:sz w:val="28"/>
          <w:szCs w:val="28"/>
          <w:lang w:eastAsia="vi-VN"/>
        </w:rPr>
        <w:t xml:space="preserve">tỉnh </w:t>
      </w:r>
    </w:p>
    <w:p w:rsidR="004B528F" w:rsidRPr="0092597A" w:rsidRDefault="004B528F" w:rsidP="0092597A">
      <w:pPr>
        <w:pStyle w:val="Bodytext40"/>
        <w:shd w:val="clear" w:color="auto" w:fill="auto"/>
        <w:spacing w:before="0" w:after="120" w:line="240" w:lineRule="auto"/>
        <w:ind w:firstLine="720"/>
        <w:jc w:val="both"/>
        <w:rPr>
          <w:rStyle w:val="Bodytext2"/>
          <w:i w:val="0"/>
          <w:sz w:val="28"/>
          <w:szCs w:val="28"/>
        </w:rPr>
      </w:pPr>
      <w:r w:rsidRPr="0092597A">
        <w:rPr>
          <w:rStyle w:val="Bodytext4"/>
          <w:b/>
          <w:bCs/>
          <w:iCs/>
          <w:color w:val="000000"/>
          <w:sz w:val="28"/>
          <w:szCs w:val="28"/>
          <w:lang w:eastAsia="vi-VN"/>
        </w:rPr>
        <w:t xml:space="preserve">- </w:t>
      </w:r>
      <w:r w:rsidRPr="0092597A">
        <w:rPr>
          <w:rStyle w:val="Bodytext4"/>
          <w:bCs/>
          <w:iCs/>
          <w:color w:val="000000"/>
          <w:sz w:val="28"/>
          <w:szCs w:val="28"/>
          <w:lang w:eastAsia="vi-VN"/>
        </w:rPr>
        <w:t>P</w:t>
      </w:r>
      <w:r w:rsidR="0031210B" w:rsidRPr="0092597A">
        <w:rPr>
          <w:rStyle w:val="Bodytext2"/>
          <w:i w:val="0"/>
          <w:sz w:val="28"/>
          <w:szCs w:val="28"/>
        </w:rPr>
        <w:t xml:space="preserve">hối hợp với </w:t>
      </w:r>
      <w:r w:rsidRPr="0092597A">
        <w:rPr>
          <w:rStyle w:val="Bodytext2"/>
          <w:i w:val="0"/>
          <w:sz w:val="28"/>
          <w:szCs w:val="28"/>
        </w:rPr>
        <w:t>Ủ</w:t>
      </w:r>
      <w:r w:rsidR="0031210B" w:rsidRPr="0092597A">
        <w:rPr>
          <w:rStyle w:val="Bodytext2"/>
          <w:i w:val="0"/>
          <w:sz w:val="28"/>
          <w:szCs w:val="28"/>
        </w:rPr>
        <w:t>y ban Mặt trận Tổ quốc Việt Nam</w:t>
      </w:r>
      <w:r w:rsidRPr="0092597A">
        <w:rPr>
          <w:rStyle w:val="Bodytext2"/>
          <w:i w:val="0"/>
          <w:sz w:val="28"/>
          <w:szCs w:val="28"/>
        </w:rPr>
        <w:t xml:space="preserve"> tỉnh</w:t>
      </w:r>
      <w:r w:rsidR="0031210B" w:rsidRPr="0092597A">
        <w:rPr>
          <w:rStyle w:val="Bodytext2"/>
          <w:i w:val="0"/>
          <w:sz w:val="28"/>
          <w:szCs w:val="28"/>
        </w:rPr>
        <w:t>, các tố chức chính trị - xã hộ</w:t>
      </w:r>
      <w:r w:rsidRPr="0092597A">
        <w:rPr>
          <w:rStyle w:val="Bodytext2"/>
          <w:i w:val="0"/>
          <w:sz w:val="28"/>
          <w:szCs w:val="28"/>
        </w:rPr>
        <w:t xml:space="preserve">i và các sở, </w:t>
      </w:r>
      <w:r w:rsidR="0031210B" w:rsidRPr="0092597A">
        <w:rPr>
          <w:rStyle w:val="Bodytext2"/>
          <w:i w:val="0"/>
          <w:sz w:val="28"/>
          <w:szCs w:val="28"/>
        </w:rPr>
        <w:t xml:space="preserve">ngành liên quan trong thực hiện giám sát chuyên đề, giám sát việc thực hiện kiến nghị sau giám sát; </w:t>
      </w:r>
    </w:p>
    <w:p w:rsidR="0031210B" w:rsidRPr="0092597A" w:rsidRDefault="004B528F" w:rsidP="0092597A">
      <w:pPr>
        <w:pStyle w:val="Bodytext40"/>
        <w:shd w:val="clear" w:color="auto" w:fill="auto"/>
        <w:spacing w:before="0" w:after="120" w:line="240" w:lineRule="auto"/>
        <w:ind w:firstLine="720"/>
        <w:jc w:val="both"/>
        <w:rPr>
          <w:i w:val="0"/>
          <w:sz w:val="28"/>
          <w:szCs w:val="28"/>
        </w:rPr>
      </w:pPr>
      <w:r w:rsidRPr="0092597A">
        <w:rPr>
          <w:rStyle w:val="Bodytext2"/>
          <w:i w:val="0"/>
          <w:sz w:val="28"/>
          <w:szCs w:val="28"/>
        </w:rPr>
        <w:t>- P</w:t>
      </w:r>
      <w:r w:rsidR="0031210B" w:rsidRPr="0092597A">
        <w:rPr>
          <w:rStyle w:val="Bodytext2"/>
          <w:i w:val="0"/>
          <w:sz w:val="28"/>
          <w:szCs w:val="28"/>
        </w:rPr>
        <w:t xml:space="preserve">hát huy vai trò của </w:t>
      </w:r>
      <w:r w:rsidRPr="0092597A">
        <w:rPr>
          <w:rStyle w:val="Bodytext2"/>
          <w:i w:val="0"/>
          <w:sz w:val="28"/>
          <w:szCs w:val="28"/>
        </w:rPr>
        <w:t xml:space="preserve">các đồng chí </w:t>
      </w:r>
      <w:r w:rsidR="0031210B" w:rsidRPr="0092597A">
        <w:rPr>
          <w:rStyle w:val="Bodytext2"/>
          <w:i w:val="0"/>
          <w:sz w:val="28"/>
          <w:szCs w:val="28"/>
        </w:rPr>
        <w:t xml:space="preserve">ủy viên BCH Hội LHPN </w:t>
      </w:r>
      <w:r w:rsidRPr="0092597A">
        <w:rPr>
          <w:rStyle w:val="Bodytext2"/>
          <w:i w:val="0"/>
          <w:sz w:val="28"/>
          <w:szCs w:val="28"/>
        </w:rPr>
        <w:t xml:space="preserve">tỉnh </w:t>
      </w:r>
      <w:r w:rsidR="0031210B" w:rsidRPr="0092597A">
        <w:rPr>
          <w:rStyle w:val="Bodytext2"/>
          <w:i w:val="0"/>
          <w:sz w:val="28"/>
          <w:szCs w:val="28"/>
        </w:rPr>
        <w:t>thuộc các ngành</w:t>
      </w:r>
      <w:r w:rsidRPr="0092597A">
        <w:rPr>
          <w:rStyle w:val="Bodytext2"/>
          <w:i w:val="0"/>
          <w:sz w:val="28"/>
          <w:szCs w:val="28"/>
        </w:rPr>
        <w:t>, thành viên Tổ tư vấn pháp luật phụ nữ tỉnh</w:t>
      </w:r>
      <w:r w:rsidR="0031210B" w:rsidRPr="0092597A">
        <w:rPr>
          <w:rStyle w:val="Bodytext2"/>
          <w:i w:val="0"/>
          <w:sz w:val="28"/>
          <w:szCs w:val="28"/>
        </w:rPr>
        <w:t xml:space="preserve"> để thực hiện công tác giám sát, phản biện xã hội, đề xuất chính sách có hiệu quả.</w:t>
      </w:r>
    </w:p>
    <w:p w:rsidR="0031210B" w:rsidRPr="0092597A" w:rsidRDefault="0092597A" w:rsidP="0092597A">
      <w:pPr>
        <w:widowControl w:val="0"/>
        <w:spacing w:after="120"/>
        <w:ind w:firstLine="720"/>
        <w:jc w:val="both"/>
        <w:rPr>
          <w:sz w:val="28"/>
          <w:szCs w:val="28"/>
        </w:rPr>
      </w:pPr>
      <w:r w:rsidRPr="0092597A">
        <w:rPr>
          <w:rStyle w:val="Bodytext2"/>
          <w:sz w:val="28"/>
          <w:szCs w:val="28"/>
        </w:rPr>
        <w:t xml:space="preserve">- </w:t>
      </w:r>
      <w:r w:rsidR="004B528F" w:rsidRPr="0092597A">
        <w:rPr>
          <w:rStyle w:val="Bodytext2"/>
          <w:sz w:val="28"/>
          <w:szCs w:val="28"/>
        </w:rPr>
        <w:t>Phối hợ</w:t>
      </w:r>
      <w:r w:rsidR="0031210B" w:rsidRPr="0092597A">
        <w:rPr>
          <w:rStyle w:val="Bodytext2"/>
          <w:sz w:val="28"/>
          <w:szCs w:val="28"/>
        </w:rPr>
        <w:t xml:space="preserve">p với các </w:t>
      </w:r>
      <w:r w:rsidR="004B528F" w:rsidRPr="0092597A">
        <w:rPr>
          <w:rStyle w:val="Bodytext2"/>
          <w:sz w:val="28"/>
          <w:szCs w:val="28"/>
        </w:rPr>
        <w:t xml:space="preserve">cơ quan truyền thông đại chúng như Báo Đồng Nai, Báo Lao động Đồng Nai, Đài phát thanh truyền hình tỉnh, </w:t>
      </w:r>
      <w:r w:rsidR="0031210B" w:rsidRPr="0092597A">
        <w:rPr>
          <w:rStyle w:val="Bodytext2"/>
          <w:sz w:val="28"/>
          <w:szCs w:val="28"/>
        </w:rPr>
        <w:t xml:space="preserve">chỉ đạo trang </w:t>
      </w:r>
      <w:r w:rsidR="0031210B" w:rsidRPr="0092597A">
        <w:rPr>
          <w:rStyle w:val="Bodytext2"/>
          <w:sz w:val="28"/>
          <w:szCs w:val="28"/>
          <w:lang w:val="es-ES_tradnl" w:eastAsia="es-ES_tradnl"/>
        </w:rPr>
        <w:t xml:space="preserve">web </w:t>
      </w:r>
      <w:r w:rsidR="004B528F" w:rsidRPr="0092597A">
        <w:rPr>
          <w:rStyle w:val="Bodytext2"/>
          <w:sz w:val="28"/>
          <w:szCs w:val="28"/>
          <w:lang w:val="es-ES_tradnl" w:eastAsia="es-ES_tradnl"/>
        </w:rPr>
        <w:t xml:space="preserve">của </w:t>
      </w:r>
      <w:r w:rsidR="0031210B" w:rsidRPr="0092597A">
        <w:rPr>
          <w:rStyle w:val="Bodytext2"/>
          <w:sz w:val="28"/>
          <w:szCs w:val="28"/>
        </w:rPr>
        <w:t>Hội tuyên truyền kết quả giám sát, phản biện xã hội, tham mưu đề xuất chính sách về những vấn đề lớn, quan trọng, những vấn đề được hội viên, phụ nữ quan tâm.</w:t>
      </w:r>
    </w:p>
    <w:p w:rsidR="00FA4ACC" w:rsidRPr="0092597A" w:rsidRDefault="00FA4ACC" w:rsidP="0092597A">
      <w:pPr>
        <w:pStyle w:val="Bodytext40"/>
        <w:shd w:val="clear" w:color="auto" w:fill="auto"/>
        <w:spacing w:before="0" w:after="120" w:line="240" w:lineRule="auto"/>
        <w:ind w:firstLine="720"/>
        <w:jc w:val="both"/>
        <w:rPr>
          <w:rStyle w:val="Bodytext2"/>
          <w:b/>
          <w:sz w:val="28"/>
          <w:szCs w:val="28"/>
          <w:shd w:val="clear" w:color="auto" w:fill="auto"/>
        </w:rPr>
      </w:pPr>
      <w:r w:rsidRPr="0092597A">
        <w:rPr>
          <w:rStyle w:val="Bodytext2"/>
          <w:b/>
          <w:sz w:val="28"/>
          <w:szCs w:val="28"/>
          <w:shd w:val="clear" w:color="auto" w:fill="auto"/>
        </w:rPr>
        <w:t>b/ Hội LHPN các c</w:t>
      </w:r>
      <w:r w:rsidR="00167EB6" w:rsidRPr="0092597A">
        <w:rPr>
          <w:rStyle w:val="Bodytext2"/>
          <w:b/>
          <w:sz w:val="28"/>
          <w:szCs w:val="28"/>
          <w:shd w:val="clear" w:color="auto" w:fill="auto"/>
        </w:rPr>
        <w:t>ấp</w:t>
      </w:r>
      <w:r w:rsidRPr="0092597A">
        <w:rPr>
          <w:rStyle w:val="Bodytext2"/>
          <w:b/>
          <w:sz w:val="28"/>
          <w:szCs w:val="28"/>
          <w:shd w:val="clear" w:color="auto" w:fill="auto"/>
        </w:rPr>
        <w:t xml:space="preserve"> và đơn vị </w:t>
      </w:r>
      <w:r w:rsidR="00167EB6" w:rsidRPr="0092597A">
        <w:rPr>
          <w:rStyle w:val="Bodytext2"/>
          <w:b/>
          <w:sz w:val="28"/>
          <w:szCs w:val="28"/>
          <w:shd w:val="clear" w:color="auto" w:fill="auto"/>
        </w:rPr>
        <w:t>trực thuộc</w:t>
      </w:r>
    </w:p>
    <w:p w:rsidR="004B528F" w:rsidRPr="0092597A" w:rsidRDefault="004B528F" w:rsidP="0092597A">
      <w:pPr>
        <w:pStyle w:val="Bodytext40"/>
        <w:shd w:val="clear" w:color="auto" w:fill="auto"/>
        <w:spacing w:before="0" w:after="120" w:line="240" w:lineRule="auto"/>
        <w:ind w:firstLine="720"/>
        <w:jc w:val="both"/>
        <w:rPr>
          <w:i w:val="0"/>
          <w:sz w:val="28"/>
          <w:szCs w:val="28"/>
        </w:rPr>
      </w:pPr>
      <w:r w:rsidRPr="0092597A">
        <w:rPr>
          <w:rStyle w:val="Bodytext5"/>
          <w:b w:val="0"/>
          <w:i w:val="0"/>
          <w:iCs w:val="0"/>
          <w:color w:val="000000"/>
          <w:sz w:val="28"/>
          <w:szCs w:val="28"/>
          <w:lang w:eastAsia="vi-VN"/>
        </w:rPr>
        <w:t xml:space="preserve">- </w:t>
      </w:r>
      <w:r w:rsidRPr="0092597A">
        <w:rPr>
          <w:rStyle w:val="Bodytext2"/>
          <w:i w:val="0"/>
          <w:sz w:val="28"/>
          <w:szCs w:val="28"/>
        </w:rPr>
        <w:t>Phát huy vai trò của các đồng chí ủy viên BCH Hội LHPN cùng cấp</w:t>
      </w:r>
      <w:r w:rsidRPr="0092597A">
        <w:rPr>
          <w:rStyle w:val="Bodytext2"/>
          <w:sz w:val="28"/>
          <w:szCs w:val="28"/>
        </w:rPr>
        <w:t xml:space="preserve"> </w:t>
      </w:r>
      <w:r w:rsidRPr="0092597A">
        <w:rPr>
          <w:rStyle w:val="Bodytext2"/>
          <w:i w:val="0"/>
          <w:sz w:val="28"/>
          <w:szCs w:val="28"/>
        </w:rPr>
        <w:t>thuộc các ngành</w:t>
      </w:r>
      <w:r w:rsidRPr="0092597A">
        <w:rPr>
          <w:rStyle w:val="Bodytext2"/>
          <w:sz w:val="28"/>
          <w:szCs w:val="28"/>
        </w:rPr>
        <w:t xml:space="preserve"> </w:t>
      </w:r>
      <w:r w:rsidRPr="0092597A">
        <w:rPr>
          <w:rStyle w:val="Bodytext2"/>
          <w:i w:val="0"/>
          <w:sz w:val="28"/>
          <w:szCs w:val="28"/>
        </w:rPr>
        <w:t>để thực hiện công tác giám sát, phản biện xã hội, đề xuất chính sách có hiệu quả.</w:t>
      </w:r>
    </w:p>
    <w:p w:rsidR="0031210B" w:rsidRPr="0092597A" w:rsidRDefault="0092597A" w:rsidP="0092597A">
      <w:pPr>
        <w:widowControl w:val="0"/>
        <w:tabs>
          <w:tab w:val="left" w:pos="665"/>
        </w:tabs>
        <w:spacing w:after="120"/>
        <w:jc w:val="both"/>
        <w:rPr>
          <w:sz w:val="28"/>
          <w:szCs w:val="28"/>
        </w:rPr>
      </w:pPr>
      <w:r>
        <w:rPr>
          <w:rStyle w:val="Bodytext2"/>
          <w:sz w:val="28"/>
          <w:szCs w:val="28"/>
        </w:rPr>
        <w:tab/>
        <w:t xml:space="preserve">- </w:t>
      </w:r>
      <w:r w:rsidR="004B528F" w:rsidRPr="0092597A">
        <w:rPr>
          <w:rStyle w:val="Bodytext2"/>
          <w:sz w:val="28"/>
          <w:szCs w:val="28"/>
        </w:rPr>
        <w:t>Căn cứ tình hình thực tế</w:t>
      </w:r>
      <w:r w:rsidR="0031210B" w:rsidRPr="0092597A">
        <w:rPr>
          <w:rStyle w:val="Bodytext2"/>
          <w:sz w:val="28"/>
          <w:szCs w:val="28"/>
        </w:rPr>
        <w:t xml:space="preserve"> thành lập Tổ tư vấn pháp luật, Câu lạc bộ </w:t>
      </w:r>
      <w:r w:rsidR="004B528F" w:rsidRPr="0092597A">
        <w:rPr>
          <w:rStyle w:val="Bodytext2"/>
          <w:sz w:val="28"/>
          <w:szCs w:val="28"/>
        </w:rPr>
        <w:t xml:space="preserve">trợ giúp pháp lý  của phụ nữ… </w:t>
      </w:r>
      <w:r w:rsidR="0031210B" w:rsidRPr="0092597A">
        <w:rPr>
          <w:rStyle w:val="Bodytext2"/>
          <w:sz w:val="28"/>
          <w:szCs w:val="28"/>
        </w:rPr>
        <w:t>nhằm phát huy vai trò của đội ngũ chuyên gia, cộng tác viên pháp luật trong giám sát, phản biện xã hội, tham mưu đề xuất chính sách và tư vấn cho Hội trong việc giải quyết các vụ việc, điểm nóng liên quan phụ nữ, trẻ em và tổ chức Hội LHPN.</w:t>
      </w:r>
    </w:p>
    <w:p w:rsidR="0031210B" w:rsidRPr="0092597A" w:rsidRDefault="004B528F" w:rsidP="0092597A">
      <w:pPr>
        <w:pStyle w:val="Heading10"/>
        <w:keepNext/>
        <w:keepLines/>
        <w:shd w:val="clear" w:color="auto" w:fill="auto"/>
        <w:spacing w:before="0" w:after="120" w:line="240" w:lineRule="auto"/>
        <w:ind w:firstLine="720"/>
        <w:rPr>
          <w:b w:val="0"/>
          <w:sz w:val="28"/>
          <w:szCs w:val="28"/>
        </w:rPr>
      </w:pPr>
      <w:bookmarkStart w:id="1" w:name="bookmark0"/>
      <w:r w:rsidRPr="0092597A">
        <w:rPr>
          <w:rStyle w:val="Bodytext7ArialNarrow"/>
          <w:rFonts w:ascii="Times New Roman" w:hAnsi="Times New Roman" w:cs="Times New Roman"/>
          <w:bCs w:val="0"/>
          <w:i w:val="0"/>
          <w:color w:val="000000"/>
          <w:lang w:eastAsia="vi-VN"/>
        </w:rPr>
        <w:t>III</w:t>
      </w:r>
      <w:r w:rsidRPr="0092597A">
        <w:rPr>
          <w:rStyle w:val="Bodytext7ArialNarrow"/>
          <w:rFonts w:ascii="Times New Roman" w:hAnsi="Times New Roman" w:cs="Times New Roman"/>
          <w:b w:val="0"/>
          <w:bCs w:val="0"/>
          <w:color w:val="000000"/>
          <w:lang w:eastAsia="vi-VN"/>
        </w:rPr>
        <w:t xml:space="preserve">. </w:t>
      </w:r>
      <w:r w:rsidR="0031210B" w:rsidRPr="0092597A">
        <w:rPr>
          <w:rStyle w:val="Heading1"/>
          <w:b/>
          <w:bCs/>
          <w:color w:val="000000"/>
          <w:sz w:val="28"/>
          <w:szCs w:val="28"/>
          <w:lang w:eastAsia="vi-VN"/>
        </w:rPr>
        <w:t>TỔ CHỨC THỰC HIỆN</w:t>
      </w:r>
      <w:bookmarkEnd w:id="1"/>
    </w:p>
    <w:p w:rsidR="006B71AB" w:rsidRPr="0092597A" w:rsidRDefault="006B71AB" w:rsidP="0092597A">
      <w:pPr>
        <w:pStyle w:val="ListParagraph"/>
        <w:widowControl w:val="0"/>
        <w:numPr>
          <w:ilvl w:val="0"/>
          <w:numId w:val="12"/>
        </w:numPr>
        <w:tabs>
          <w:tab w:val="left" w:pos="660"/>
        </w:tabs>
        <w:spacing w:after="120"/>
        <w:jc w:val="both"/>
        <w:rPr>
          <w:rStyle w:val="Bodytext2"/>
          <w:b/>
          <w:sz w:val="28"/>
          <w:szCs w:val="28"/>
          <w:shd w:val="clear" w:color="auto" w:fill="auto"/>
        </w:rPr>
      </w:pPr>
      <w:r w:rsidRPr="0092597A">
        <w:rPr>
          <w:rStyle w:val="Bodytext2"/>
          <w:b/>
          <w:sz w:val="28"/>
          <w:szCs w:val="28"/>
        </w:rPr>
        <w:t>Hội LHPN tỉnh</w:t>
      </w:r>
    </w:p>
    <w:p w:rsidR="0031210B" w:rsidRPr="0092597A" w:rsidRDefault="00FA4ACC" w:rsidP="0092597A">
      <w:pPr>
        <w:widowControl w:val="0"/>
        <w:spacing w:after="120"/>
        <w:ind w:firstLine="720"/>
        <w:jc w:val="both"/>
        <w:rPr>
          <w:sz w:val="28"/>
          <w:szCs w:val="28"/>
        </w:rPr>
      </w:pPr>
      <w:r w:rsidRPr="0092597A">
        <w:rPr>
          <w:rStyle w:val="Bodytext2"/>
          <w:sz w:val="28"/>
          <w:szCs w:val="28"/>
        </w:rPr>
        <w:t xml:space="preserve">- </w:t>
      </w:r>
      <w:r w:rsidR="006B71AB" w:rsidRPr="0092597A">
        <w:rPr>
          <w:rStyle w:val="Bodytext2"/>
          <w:sz w:val="28"/>
          <w:szCs w:val="28"/>
        </w:rPr>
        <w:t xml:space="preserve">Ban Thường trực Hội LHPN tỉnh, các đồng chí Ủy viên Ban Thường vụ, Ban chấp hành chuyên trách phụ trách huyện, </w:t>
      </w:r>
      <w:r w:rsidRPr="0092597A">
        <w:rPr>
          <w:rStyle w:val="Bodytext2"/>
          <w:sz w:val="28"/>
          <w:szCs w:val="28"/>
        </w:rPr>
        <w:t xml:space="preserve">đơn vị </w:t>
      </w:r>
      <w:r w:rsidR="006B71AB" w:rsidRPr="0092597A">
        <w:rPr>
          <w:rStyle w:val="Bodytext2"/>
          <w:sz w:val="28"/>
          <w:szCs w:val="28"/>
        </w:rPr>
        <w:t>cụm thi đua chỉ đạo,</w:t>
      </w:r>
      <w:r w:rsidR="0031210B" w:rsidRPr="0092597A">
        <w:rPr>
          <w:rStyle w:val="Bodytext2"/>
          <w:sz w:val="28"/>
          <w:szCs w:val="28"/>
        </w:rPr>
        <w:t xml:space="preserve"> hướng dẫn, theo dõi, đôn đốc việc thực hiện</w:t>
      </w:r>
      <w:r w:rsidR="006B71AB" w:rsidRPr="0092597A">
        <w:rPr>
          <w:rStyle w:val="Bodytext2"/>
          <w:sz w:val="28"/>
          <w:szCs w:val="28"/>
        </w:rPr>
        <w:t xml:space="preserve"> Chương trình Hành động đảm bảo hiệu quả, sang </w:t>
      </w:r>
      <w:r w:rsidRPr="0092597A">
        <w:rPr>
          <w:rStyle w:val="Bodytext2"/>
          <w:sz w:val="28"/>
          <w:szCs w:val="28"/>
        </w:rPr>
        <w:t>tạo</w:t>
      </w:r>
      <w:r w:rsidR="006B71AB" w:rsidRPr="0092597A">
        <w:rPr>
          <w:rStyle w:val="Bodytext2"/>
          <w:sz w:val="28"/>
          <w:szCs w:val="28"/>
        </w:rPr>
        <w:t>, phù hợp đặc thù của địa phương</w:t>
      </w:r>
      <w:r w:rsidRPr="0092597A">
        <w:rPr>
          <w:rStyle w:val="Bodytext2"/>
          <w:sz w:val="28"/>
          <w:szCs w:val="28"/>
        </w:rPr>
        <w:t>, đơn vị</w:t>
      </w:r>
      <w:r w:rsidR="0031210B" w:rsidRPr="0092597A">
        <w:rPr>
          <w:rStyle w:val="Bodytext2"/>
          <w:sz w:val="28"/>
          <w:szCs w:val="28"/>
        </w:rPr>
        <w:t xml:space="preserve">; Hàng năm, tổng hợp kết quả thực hiện, phản ánh về </w:t>
      </w:r>
      <w:r w:rsidR="006B71AB" w:rsidRPr="0092597A">
        <w:rPr>
          <w:rStyle w:val="Bodytext2"/>
          <w:sz w:val="28"/>
          <w:szCs w:val="28"/>
        </w:rPr>
        <w:t xml:space="preserve">Hội LHPN tỉnh (thông qua Ban Kinh tế - Chính sách, </w:t>
      </w:r>
      <w:r w:rsidR="0031210B" w:rsidRPr="0092597A">
        <w:rPr>
          <w:rStyle w:val="Bodytext2"/>
          <w:sz w:val="28"/>
          <w:szCs w:val="28"/>
        </w:rPr>
        <w:t>Luật pháp).</w:t>
      </w:r>
    </w:p>
    <w:p w:rsidR="00D40635" w:rsidRPr="0092597A" w:rsidRDefault="0092597A" w:rsidP="0092597A">
      <w:pPr>
        <w:widowControl w:val="0"/>
        <w:spacing w:after="120"/>
        <w:ind w:firstLine="720"/>
        <w:jc w:val="both"/>
        <w:rPr>
          <w:sz w:val="28"/>
          <w:szCs w:val="28"/>
        </w:rPr>
      </w:pPr>
      <w:r>
        <w:rPr>
          <w:rStyle w:val="Bodytext2"/>
          <w:sz w:val="28"/>
          <w:szCs w:val="28"/>
        </w:rPr>
        <w:t xml:space="preserve">- </w:t>
      </w:r>
      <w:r w:rsidR="0031210B" w:rsidRPr="0092597A">
        <w:rPr>
          <w:rStyle w:val="Bodytext2"/>
          <w:sz w:val="28"/>
          <w:szCs w:val="28"/>
        </w:rPr>
        <w:t xml:space="preserve">Tăng cường công tác </w:t>
      </w:r>
      <w:r w:rsidR="006B71AB" w:rsidRPr="0092597A">
        <w:rPr>
          <w:rStyle w:val="Bodytext2"/>
          <w:sz w:val="28"/>
          <w:szCs w:val="28"/>
        </w:rPr>
        <w:t xml:space="preserve">kiểm tra để </w:t>
      </w:r>
      <w:r w:rsidR="0031210B" w:rsidRPr="0092597A">
        <w:rPr>
          <w:rStyle w:val="Bodytext2"/>
          <w:sz w:val="28"/>
          <w:szCs w:val="28"/>
        </w:rPr>
        <w:t xml:space="preserve">kịp thời phát hiện những khó khăn, vướng mắc và hướng dẫn, hỗ trợ thực hiện nhiệm vụ giám sát, phản biện xã hội; phát hiện những </w:t>
      </w:r>
      <w:r w:rsidR="0031210B" w:rsidRPr="0092597A">
        <w:rPr>
          <w:rStyle w:val="Bodytext2"/>
          <w:sz w:val="28"/>
          <w:szCs w:val="28"/>
        </w:rPr>
        <w:lastRenderedPageBreak/>
        <w:t>cách làm hay, kinh nghiệm tốt để triển khai nhân rộn</w:t>
      </w:r>
      <w:r w:rsidR="006B71AB" w:rsidRPr="0092597A">
        <w:rPr>
          <w:rStyle w:val="Bodytext2Georgia"/>
          <w:sz w:val="28"/>
          <w:szCs w:val="28"/>
        </w:rPr>
        <w:t>g</w:t>
      </w:r>
      <w:r w:rsidR="0031210B" w:rsidRPr="0092597A">
        <w:rPr>
          <w:rStyle w:val="Bodytext2"/>
          <w:sz w:val="28"/>
          <w:szCs w:val="28"/>
        </w:rPr>
        <w:t>.</w:t>
      </w:r>
    </w:p>
    <w:p w:rsidR="0031210B" w:rsidRPr="0092597A" w:rsidRDefault="0092597A" w:rsidP="0092597A">
      <w:pPr>
        <w:widowControl w:val="0"/>
        <w:tabs>
          <w:tab w:val="left" w:pos="660"/>
        </w:tabs>
        <w:spacing w:after="120"/>
        <w:jc w:val="both"/>
        <w:rPr>
          <w:sz w:val="28"/>
          <w:szCs w:val="28"/>
        </w:rPr>
      </w:pPr>
      <w:r>
        <w:rPr>
          <w:rStyle w:val="Bodytext2"/>
          <w:sz w:val="28"/>
          <w:szCs w:val="28"/>
        </w:rPr>
        <w:tab/>
        <w:t xml:space="preserve">- </w:t>
      </w:r>
      <w:r w:rsidR="006B71AB" w:rsidRPr="0092597A">
        <w:rPr>
          <w:rStyle w:val="Bodytext2"/>
          <w:sz w:val="28"/>
          <w:szCs w:val="28"/>
        </w:rPr>
        <w:t>Tiến hành</w:t>
      </w:r>
      <w:r w:rsidR="0031210B" w:rsidRPr="0092597A">
        <w:rPr>
          <w:rStyle w:val="Bodytext2"/>
          <w:sz w:val="28"/>
          <w:szCs w:val="28"/>
        </w:rPr>
        <w:t xml:space="preserve"> tổng kết </w:t>
      </w:r>
      <w:r w:rsidR="006B71AB" w:rsidRPr="0092597A">
        <w:rPr>
          <w:rStyle w:val="Bodytext2"/>
          <w:sz w:val="28"/>
          <w:szCs w:val="28"/>
        </w:rPr>
        <w:t xml:space="preserve">05 năm </w:t>
      </w:r>
      <w:r w:rsidR="0031210B" w:rsidRPr="0092597A">
        <w:rPr>
          <w:rStyle w:val="Bodytext2"/>
          <w:sz w:val="28"/>
          <w:szCs w:val="28"/>
        </w:rPr>
        <w:t xml:space="preserve">thực hiện Quyết định </w:t>
      </w:r>
      <w:r w:rsidR="0031210B" w:rsidRPr="0092597A">
        <w:rPr>
          <w:rStyle w:val="Bodytext2"/>
          <w:sz w:val="28"/>
          <w:szCs w:val="28"/>
          <w:lang w:val="es-ES_tradnl" w:eastAsia="es-ES_tradnl"/>
        </w:rPr>
        <w:t xml:space="preserve">217-QD/TW, </w:t>
      </w:r>
      <w:r w:rsidR="0031210B" w:rsidRPr="0092597A">
        <w:rPr>
          <w:rStyle w:val="Bodytext2"/>
          <w:sz w:val="28"/>
          <w:szCs w:val="28"/>
        </w:rPr>
        <w:t xml:space="preserve">Quyết định </w:t>
      </w:r>
      <w:r w:rsidR="0031210B" w:rsidRPr="0092597A">
        <w:rPr>
          <w:rStyle w:val="Bodytext2"/>
          <w:sz w:val="28"/>
          <w:szCs w:val="28"/>
          <w:lang w:val="es-ES_tradnl" w:eastAsia="es-ES_tradnl"/>
        </w:rPr>
        <w:t xml:space="preserve">218-QD/TW </w:t>
      </w:r>
      <w:r w:rsidR="0031210B" w:rsidRPr="0092597A">
        <w:rPr>
          <w:rStyle w:val="Bodytext2"/>
          <w:sz w:val="28"/>
          <w:szCs w:val="28"/>
        </w:rPr>
        <w:t xml:space="preserve">của Bộ Chính trị gắn với </w:t>
      </w:r>
      <w:r w:rsidR="006B71AB" w:rsidRPr="0092597A">
        <w:rPr>
          <w:rStyle w:val="Bodytext2"/>
          <w:sz w:val="28"/>
          <w:szCs w:val="28"/>
        </w:rPr>
        <w:t xml:space="preserve">sơ kết </w:t>
      </w:r>
      <w:r w:rsidR="0031210B" w:rsidRPr="0092597A">
        <w:rPr>
          <w:rStyle w:val="Bodytext2"/>
          <w:sz w:val="28"/>
          <w:szCs w:val="28"/>
        </w:rPr>
        <w:t>đánh giá thực h</w:t>
      </w:r>
      <w:r w:rsidR="00FA4ACC" w:rsidRPr="0092597A">
        <w:rPr>
          <w:rStyle w:val="Bodytext2"/>
          <w:sz w:val="28"/>
          <w:szCs w:val="28"/>
        </w:rPr>
        <w:t>iện khâu đột phá.</w:t>
      </w:r>
    </w:p>
    <w:p w:rsidR="0031210B" w:rsidRPr="0092597A" w:rsidRDefault="0092597A" w:rsidP="0092597A">
      <w:pPr>
        <w:widowControl w:val="0"/>
        <w:tabs>
          <w:tab w:val="left" w:pos="660"/>
        </w:tabs>
        <w:spacing w:after="120"/>
        <w:jc w:val="both"/>
        <w:rPr>
          <w:sz w:val="28"/>
          <w:szCs w:val="28"/>
        </w:rPr>
      </w:pPr>
      <w:r>
        <w:rPr>
          <w:rStyle w:val="Bodytext2"/>
          <w:sz w:val="28"/>
          <w:szCs w:val="28"/>
        </w:rPr>
        <w:tab/>
        <w:t xml:space="preserve">- </w:t>
      </w:r>
      <w:r w:rsidR="0031210B" w:rsidRPr="0092597A">
        <w:rPr>
          <w:rStyle w:val="Bodytext2"/>
          <w:sz w:val="28"/>
          <w:szCs w:val="28"/>
        </w:rPr>
        <w:t xml:space="preserve">Giao Ban </w:t>
      </w:r>
      <w:r w:rsidR="00FA4ACC" w:rsidRPr="0092597A">
        <w:rPr>
          <w:rStyle w:val="Bodytext2"/>
          <w:sz w:val="28"/>
          <w:szCs w:val="28"/>
        </w:rPr>
        <w:t xml:space="preserve">Kinh tế - Chính sách, </w:t>
      </w:r>
      <w:r w:rsidR="0031210B" w:rsidRPr="0092597A">
        <w:rPr>
          <w:rStyle w:val="Bodytext2"/>
          <w:sz w:val="28"/>
          <w:szCs w:val="28"/>
        </w:rPr>
        <w:t xml:space="preserve">Luật pháp là đầu mối tham mưu việc triển khai </w:t>
      </w:r>
      <w:r w:rsidR="00FA4ACC" w:rsidRPr="0092597A">
        <w:rPr>
          <w:rStyle w:val="Bodytext2"/>
          <w:sz w:val="28"/>
          <w:szCs w:val="28"/>
        </w:rPr>
        <w:t xml:space="preserve">Kế hoạch thực hiện </w:t>
      </w:r>
      <w:r w:rsidR="0031210B" w:rsidRPr="0092597A">
        <w:rPr>
          <w:rStyle w:val="Bodytext2"/>
          <w:sz w:val="28"/>
          <w:szCs w:val="28"/>
        </w:rPr>
        <w:t>Chương trình hành động</w:t>
      </w:r>
      <w:r w:rsidR="00D40635" w:rsidRPr="0092597A">
        <w:rPr>
          <w:rStyle w:val="Bodytext2"/>
          <w:sz w:val="28"/>
          <w:szCs w:val="28"/>
        </w:rPr>
        <w:t>,</w:t>
      </w:r>
      <w:r w:rsidR="00FA4ACC" w:rsidRPr="0092597A">
        <w:rPr>
          <w:rStyle w:val="Bodytext2"/>
          <w:sz w:val="28"/>
          <w:szCs w:val="28"/>
        </w:rPr>
        <w:t xml:space="preserve"> </w:t>
      </w:r>
      <w:r w:rsidR="0031210B" w:rsidRPr="0092597A">
        <w:rPr>
          <w:rStyle w:val="Bodytext2"/>
          <w:sz w:val="28"/>
          <w:szCs w:val="28"/>
        </w:rPr>
        <w:t xml:space="preserve">báo cáo kết quả thực hiện cho Ban Chấp hành </w:t>
      </w:r>
      <w:r w:rsidR="00FA4ACC" w:rsidRPr="0092597A">
        <w:rPr>
          <w:rStyle w:val="Bodytext2"/>
          <w:sz w:val="28"/>
          <w:szCs w:val="28"/>
        </w:rPr>
        <w:t xml:space="preserve">và Trung ương Hội LHPN </w:t>
      </w:r>
      <w:r w:rsidR="0031210B" w:rsidRPr="0092597A">
        <w:rPr>
          <w:rStyle w:val="Bodytext2"/>
          <w:sz w:val="28"/>
          <w:szCs w:val="28"/>
        </w:rPr>
        <w:t>Việt Nam.</w:t>
      </w:r>
    </w:p>
    <w:p w:rsidR="0031210B" w:rsidRPr="0092597A" w:rsidRDefault="0031210B" w:rsidP="0092597A">
      <w:pPr>
        <w:pStyle w:val="Heading10"/>
        <w:keepNext/>
        <w:keepLines/>
        <w:numPr>
          <w:ilvl w:val="0"/>
          <w:numId w:val="12"/>
        </w:numPr>
        <w:shd w:val="clear" w:color="auto" w:fill="auto"/>
        <w:spacing w:before="0" w:after="120" w:line="240" w:lineRule="auto"/>
        <w:rPr>
          <w:sz w:val="28"/>
          <w:szCs w:val="28"/>
        </w:rPr>
      </w:pPr>
      <w:bookmarkStart w:id="2" w:name="bookmark2"/>
      <w:r w:rsidRPr="0092597A">
        <w:rPr>
          <w:rStyle w:val="Heading1"/>
          <w:b/>
          <w:bCs/>
          <w:color w:val="000000"/>
          <w:sz w:val="28"/>
          <w:szCs w:val="28"/>
          <w:lang w:eastAsia="vi-VN"/>
        </w:rPr>
        <w:t xml:space="preserve">Hội LHPN </w:t>
      </w:r>
      <w:bookmarkEnd w:id="2"/>
      <w:r w:rsidR="00FA4ACC" w:rsidRPr="0092597A">
        <w:rPr>
          <w:rStyle w:val="Heading1"/>
          <w:b/>
          <w:bCs/>
          <w:color w:val="000000"/>
          <w:sz w:val="28"/>
          <w:szCs w:val="28"/>
          <w:lang w:eastAsia="vi-VN"/>
        </w:rPr>
        <w:t>các huyện, thị</w:t>
      </w:r>
      <w:r w:rsidR="00167EB6" w:rsidRPr="0092597A">
        <w:rPr>
          <w:rStyle w:val="Heading1"/>
          <w:b/>
          <w:bCs/>
          <w:color w:val="000000"/>
          <w:sz w:val="28"/>
          <w:szCs w:val="28"/>
          <w:lang w:eastAsia="vi-VN"/>
        </w:rPr>
        <w:t>, Tp</w:t>
      </w:r>
      <w:r w:rsidR="0092597A">
        <w:rPr>
          <w:rStyle w:val="Heading1"/>
          <w:b/>
          <w:bCs/>
          <w:color w:val="000000"/>
          <w:sz w:val="28"/>
          <w:szCs w:val="28"/>
          <w:lang w:eastAsia="vi-VN"/>
        </w:rPr>
        <w:t xml:space="preserve"> </w:t>
      </w:r>
      <w:r w:rsidR="0092597A" w:rsidRPr="0092597A">
        <w:rPr>
          <w:rStyle w:val="Bodytext2"/>
          <w:sz w:val="28"/>
          <w:szCs w:val="28"/>
          <w:shd w:val="clear" w:color="auto" w:fill="auto"/>
        </w:rPr>
        <w:t>và đơn vị trực thuộc</w:t>
      </w:r>
    </w:p>
    <w:p w:rsidR="0031210B" w:rsidRPr="0092597A" w:rsidRDefault="0092597A" w:rsidP="0092597A">
      <w:pPr>
        <w:widowControl w:val="0"/>
        <w:tabs>
          <w:tab w:val="left" w:pos="665"/>
        </w:tabs>
        <w:spacing w:after="120"/>
        <w:jc w:val="both"/>
        <w:rPr>
          <w:sz w:val="28"/>
          <w:szCs w:val="28"/>
        </w:rPr>
      </w:pPr>
      <w:r>
        <w:rPr>
          <w:rStyle w:val="Bodytext2"/>
          <w:sz w:val="28"/>
          <w:szCs w:val="28"/>
        </w:rPr>
        <w:tab/>
        <w:t xml:space="preserve">- </w:t>
      </w:r>
      <w:r w:rsidR="0031210B" w:rsidRPr="0092597A">
        <w:rPr>
          <w:rStyle w:val="Bodytext2"/>
          <w:sz w:val="28"/>
          <w:szCs w:val="28"/>
        </w:rPr>
        <w:t xml:space="preserve">Phân công lãnh đạo Hội LHPN các </w:t>
      </w:r>
      <w:r w:rsidR="00FA4ACC" w:rsidRPr="0092597A">
        <w:rPr>
          <w:rStyle w:val="Bodytext2"/>
          <w:sz w:val="28"/>
          <w:szCs w:val="28"/>
        </w:rPr>
        <w:t>huyện, thị, thành phố và</w:t>
      </w:r>
      <w:r w:rsidR="0031210B" w:rsidRPr="0092597A">
        <w:rPr>
          <w:rStyle w:val="Bodytext2"/>
          <w:sz w:val="28"/>
          <w:szCs w:val="28"/>
        </w:rPr>
        <w:t xml:space="preserve"> đơn vị </w:t>
      </w:r>
      <w:r w:rsidR="00FA4ACC" w:rsidRPr="0092597A">
        <w:rPr>
          <w:rStyle w:val="Bodytext2"/>
          <w:color w:val="000000"/>
          <w:sz w:val="28"/>
          <w:szCs w:val="28"/>
          <w:lang w:eastAsia="vi-VN"/>
        </w:rPr>
        <w:t xml:space="preserve">trực thuộc </w:t>
      </w:r>
      <w:r w:rsidR="0031210B" w:rsidRPr="0092597A">
        <w:rPr>
          <w:rStyle w:val="Bodytext2"/>
          <w:sz w:val="28"/>
          <w:szCs w:val="28"/>
        </w:rPr>
        <w:t>chỉ đạo, hướng dẫn và chịu</w:t>
      </w:r>
      <w:r w:rsidR="00FA4ACC" w:rsidRPr="0092597A">
        <w:rPr>
          <w:rStyle w:val="Bodytext2"/>
          <w:sz w:val="28"/>
          <w:szCs w:val="28"/>
        </w:rPr>
        <w:t xml:space="preserve"> trách nhiệm về việc triển khai Kế hoạch thực hiện </w:t>
      </w:r>
      <w:r w:rsidR="0031210B" w:rsidRPr="0092597A">
        <w:rPr>
          <w:rStyle w:val="Bodytext2"/>
          <w:sz w:val="28"/>
          <w:szCs w:val="28"/>
        </w:rPr>
        <w:t>Chương trình Hành động trong phạm vi địa phương, đơn vị.</w:t>
      </w:r>
    </w:p>
    <w:p w:rsidR="00D40635" w:rsidRPr="0092597A" w:rsidRDefault="0092597A" w:rsidP="0092597A">
      <w:pPr>
        <w:pStyle w:val="Bodytext21"/>
        <w:shd w:val="clear" w:color="auto" w:fill="auto"/>
        <w:spacing w:before="0" w:after="120" w:line="240" w:lineRule="auto"/>
        <w:ind w:right="380" w:firstLine="720"/>
        <w:rPr>
          <w:rStyle w:val="Bodytext2"/>
          <w:color w:val="000000"/>
          <w:sz w:val="28"/>
          <w:szCs w:val="28"/>
          <w:lang w:eastAsia="vi-VN"/>
        </w:rPr>
      </w:pPr>
      <w:r>
        <w:rPr>
          <w:rStyle w:val="Bodytext2"/>
          <w:color w:val="000000"/>
          <w:sz w:val="28"/>
          <w:szCs w:val="28"/>
          <w:lang w:eastAsia="vi-VN"/>
        </w:rPr>
        <w:t xml:space="preserve">- </w:t>
      </w:r>
      <w:r w:rsidR="0031210B" w:rsidRPr="0092597A">
        <w:rPr>
          <w:rStyle w:val="Bodytext2"/>
          <w:color w:val="000000"/>
          <w:sz w:val="28"/>
          <w:szCs w:val="28"/>
          <w:lang w:eastAsia="vi-VN"/>
        </w:rPr>
        <w:t>Ban Thường vụ Hội LHPN các</w:t>
      </w:r>
      <w:r w:rsidR="00FA4ACC" w:rsidRPr="0092597A">
        <w:rPr>
          <w:rStyle w:val="Bodytext2"/>
          <w:color w:val="000000"/>
          <w:sz w:val="28"/>
          <w:szCs w:val="28"/>
          <w:lang w:eastAsia="vi-VN"/>
        </w:rPr>
        <w:t xml:space="preserve"> huyện, thị, </w:t>
      </w:r>
      <w:r w:rsidR="0031210B" w:rsidRPr="0092597A">
        <w:rPr>
          <w:rStyle w:val="Bodytext2"/>
          <w:color w:val="000000"/>
          <w:sz w:val="28"/>
          <w:szCs w:val="28"/>
          <w:lang w:eastAsia="vi-VN"/>
        </w:rPr>
        <w:t>thành</w:t>
      </w:r>
      <w:r w:rsidR="00FA4ACC" w:rsidRPr="0092597A">
        <w:rPr>
          <w:rStyle w:val="Bodytext2"/>
          <w:color w:val="000000"/>
          <w:sz w:val="28"/>
          <w:szCs w:val="28"/>
          <w:lang w:eastAsia="vi-VN"/>
        </w:rPr>
        <w:t xml:space="preserve"> phố và các đơn vị trực thuộc</w:t>
      </w:r>
      <w:r w:rsidR="0031210B" w:rsidRPr="0092597A">
        <w:rPr>
          <w:rStyle w:val="Bodytext2"/>
          <w:color w:val="000000"/>
          <w:sz w:val="28"/>
          <w:szCs w:val="28"/>
          <w:lang w:eastAsia="vi-VN"/>
        </w:rPr>
        <w:t xml:space="preserve"> chỉ đạo, hướng dẫn Hội LHPN cơ sở triển khai thực hiện </w:t>
      </w:r>
      <w:r w:rsidR="00FA4ACC" w:rsidRPr="0092597A">
        <w:rPr>
          <w:rStyle w:val="Bodytext2"/>
          <w:color w:val="000000"/>
          <w:sz w:val="28"/>
          <w:szCs w:val="28"/>
          <w:lang w:eastAsia="vi-VN"/>
        </w:rPr>
        <w:t xml:space="preserve">kế hoạch </w:t>
      </w:r>
      <w:r w:rsidR="0031210B" w:rsidRPr="0092597A">
        <w:rPr>
          <w:rStyle w:val="Bodytext2"/>
          <w:color w:val="000000"/>
          <w:sz w:val="28"/>
          <w:szCs w:val="28"/>
          <w:lang w:eastAsia="vi-VN"/>
        </w:rPr>
        <w:t xml:space="preserve">đảm bảo hiệu quả, thiết thực, sáng tạo; Tổ chức tổng kết Quyết định 217- </w:t>
      </w:r>
      <w:r w:rsidR="0031210B" w:rsidRPr="0092597A">
        <w:rPr>
          <w:rStyle w:val="Bodytext2"/>
          <w:color w:val="000000"/>
          <w:sz w:val="28"/>
          <w:szCs w:val="28"/>
          <w:lang w:val="es-ES_tradnl" w:eastAsia="es-ES_tradnl"/>
        </w:rPr>
        <w:t xml:space="preserve">QD/TW, </w:t>
      </w:r>
      <w:r w:rsidR="0031210B" w:rsidRPr="0092597A">
        <w:rPr>
          <w:rStyle w:val="Bodytext2"/>
          <w:color w:val="000000"/>
          <w:sz w:val="28"/>
          <w:szCs w:val="28"/>
          <w:lang w:eastAsia="vi-VN"/>
        </w:rPr>
        <w:t xml:space="preserve">Quyết định </w:t>
      </w:r>
      <w:r w:rsidR="0031210B" w:rsidRPr="0092597A">
        <w:rPr>
          <w:rStyle w:val="Bodytext2"/>
          <w:color w:val="000000"/>
          <w:sz w:val="28"/>
          <w:szCs w:val="28"/>
          <w:lang w:val="es-ES_tradnl" w:eastAsia="es-ES_tradnl"/>
        </w:rPr>
        <w:t xml:space="preserve">218-QD/TW </w:t>
      </w:r>
      <w:r w:rsidR="0031210B" w:rsidRPr="0092597A">
        <w:rPr>
          <w:rStyle w:val="Bodytext2"/>
          <w:color w:val="000000"/>
          <w:sz w:val="28"/>
          <w:szCs w:val="28"/>
          <w:lang w:eastAsia="vi-VN"/>
        </w:rPr>
        <w:t xml:space="preserve">theo hướng dẫn của </w:t>
      </w:r>
      <w:r w:rsidR="00FA4ACC" w:rsidRPr="0092597A">
        <w:rPr>
          <w:rStyle w:val="Bodytext2"/>
          <w:color w:val="000000"/>
          <w:sz w:val="28"/>
          <w:szCs w:val="28"/>
          <w:lang w:eastAsia="vi-VN"/>
        </w:rPr>
        <w:t>Hội LHPN tỉnh</w:t>
      </w:r>
      <w:r w:rsidR="00D40635" w:rsidRPr="0092597A">
        <w:rPr>
          <w:rStyle w:val="Bodytext2"/>
          <w:color w:val="000000"/>
          <w:sz w:val="28"/>
          <w:szCs w:val="28"/>
          <w:lang w:eastAsia="vi-VN"/>
        </w:rPr>
        <w:t>.</w:t>
      </w:r>
    </w:p>
    <w:p w:rsidR="00E351EF" w:rsidRPr="0092597A" w:rsidRDefault="0092597A" w:rsidP="0092597A">
      <w:pPr>
        <w:pStyle w:val="Bodytext21"/>
        <w:shd w:val="clear" w:color="auto" w:fill="auto"/>
        <w:spacing w:before="0" w:after="120" w:line="240" w:lineRule="auto"/>
        <w:ind w:right="380" w:firstLine="720"/>
        <w:rPr>
          <w:rStyle w:val="Bodytext2"/>
          <w:color w:val="000000"/>
          <w:sz w:val="28"/>
          <w:szCs w:val="28"/>
          <w:lang w:eastAsia="vi-VN"/>
        </w:rPr>
      </w:pPr>
      <w:r>
        <w:rPr>
          <w:rStyle w:val="Bodytext2"/>
          <w:color w:val="000000"/>
          <w:sz w:val="28"/>
          <w:szCs w:val="28"/>
          <w:lang w:eastAsia="vi-VN"/>
        </w:rPr>
        <w:t xml:space="preserve">- </w:t>
      </w:r>
      <w:r w:rsidR="00E351EF" w:rsidRPr="0092597A">
        <w:rPr>
          <w:rStyle w:val="Bodytext2"/>
          <w:color w:val="000000"/>
          <w:sz w:val="28"/>
          <w:szCs w:val="28"/>
          <w:lang w:eastAsia="vi-VN"/>
        </w:rPr>
        <w:t xml:space="preserve">Chủ động tham mưu, đề xuất với cấp ủy, chính quyền trong lãnh đạo, chỉ đạo và chủ động phối các ban, ngành, đoàn thể địa phương để thực hiện chương trình hành động </w:t>
      </w:r>
    </w:p>
    <w:p w:rsidR="00E351EF" w:rsidRPr="0092597A" w:rsidRDefault="0092597A" w:rsidP="0092597A">
      <w:pPr>
        <w:pStyle w:val="Bodytext21"/>
        <w:shd w:val="clear" w:color="auto" w:fill="auto"/>
        <w:spacing w:before="0" w:after="120" w:line="240" w:lineRule="auto"/>
        <w:ind w:right="380" w:firstLine="720"/>
        <w:rPr>
          <w:rStyle w:val="Bodytext2"/>
          <w:color w:val="000000"/>
          <w:sz w:val="28"/>
          <w:szCs w:val="28"/>
          <w:lang w:eastAsia="vi-VN"/>
        </w:rPr>
      </w:pPr>
      <w:r>
        <w:rPr>
          <w:rStyle w:val="Bodytext2"/>
          <w:color w:val="000000"/>
          <w:sz w:val="28"/>
          <w:szCs w:val="28"/>
          <w:lang w:eastAsia="vi-VN"/>
        </w:rPr>
        <w:t xml:space="preserve">- </w:t>
      </w:r>
      <w:r w:rsidR="00E351EF" w:rsidRPr="0092597A">
        <w:rPr>
          <w:rStyle w:val="Bodytext2"/>
          <w:color w:val="000000"/>
          <w:sz w:val="28"/>
          <w:szCs w:val="28"/>
          <w:lang w:eastAsia="vi-VN"/>
        </w:rPr>
        <w:t>Thường xuyên kiểm tra việc triển khai thực hiện kế hoạch; phát hiện những khó khăn, bất cập, kịp thời phản ánh về Hội LHPN tỉnh (thông qua Ban Kinh tế- Chính sách, Luật pháp)</w:t>
      </w:r>
    </w:p>
    <w:p w:rsidR="00E351EF" w:rsidRDefault="0092597A" w:rsidP="0092597A">
      <w:pPr>
        <w:pStyle w:val="Bodytext21"/>
        <w:shd w:val="clear" w:color="auto" w:fill="auto"/>
        <w:spacing w:before="0" w:after="120" w:line="240" w:lineRule="auto"/>
        <w:ind w:right="380" w:firstLine="720"/>
        <w:rPr>
          <w:rStyle w:val="Bodytext2"/>
          <w:color w:val="000000"/>
          <w:sz w:val="28"/>
          <w:szCs w:val="28"/>
          <w:lang w:eastAsia="vi-VN"/>
        </w:rPr>
      </w:pPr>
      <w:r>
        <w:rPr>
          <w:rStyle w:val="Bodytext2"/>
          <w:color w:val="000000"/>
          <w:sz w:val="28"/>
          <w:szCs w:val="28"/>
          <w:lang w:eastAsia="vi-VN"/>
        </w:rPr>
        <w:t xml:space="preserve">- </w:t>
      </w:r>
      <w:r w:rsidR="00E351EF" w:rsidRPr="0092597A">
        <w:rPr>
          <w:rStyle w:val="Bodytext2"/>
          <w:color w:val="000000"/>
          <w:sz w:val="28"/>
          <w:szCs w:val="28"/>
          <w:lang w:eastAsia="vi-VN"/>
        </w:rPr>
        <w:t>Định kỳ báo cáo tình hình triển khai thực hiện kế hoạch (6 tháng, 1 năm), đột xuất theo yêu cầu về Hội LHPN tỉnh theo quy định./.</w:t>
      </w:r>
    </w:p>
    <w:p w:rsidR="001D2F3A" w:rsidRPr="001D2F3A" w:rsidRDefault="001D2F3A" w:rsidP="0092597A">
      <w:pPr>
        <w:pStyle w:val="Bodytext21"/>
        <w:shd w:val="clear" w:color="auto" w:fill="auto"/>
        <w:spacing w:before="0" w:after="120" w:line="240" w:lineRule="auto"/>
        <w:ind w:right="380" w:firstLine="720"/>
        <w:rPr>
          <w:rStyle w:val="Bodytext2"/>
          <w:color w:val="000000"/>
          <w:sz w:val="14"/>
          <w:szCs w:val="28"/>
          <w:lang w:eastAsia="vi-VN"/>
        </w:rPr>
      </w:pPr>
    </w:p>
    <w:tbl>
      <w:tblPr>
        <w:tblW w:w="10296" w:type="dxa"/>
        <w:tblLook w:val="01E0" w:firstRow="1" w:lastRow="1" w:firstColumn="1" w:lastColumn="1" w:noHBand="0" w:noVBand="0"/>
      </w:tblPr>
      <w:tblGrid>
        <w:gridCol w:w="4596"/>
        <w:gridCol w:w="5700"/>
      </w:tblGrid>
      <w:tr w:rsidR="00167EB6" w:rsidRPr="00F64F69" w:rsidTr="001D2F3A">
        <w:tc>
          <w:tcPr>
            <w:tcW w:w="4596" w:type="dxa"/>
          </w:tcPr>
          <w:p w:rsidR="00167EB6" w:rsidRPr="00057FE3" w:rsidRDefault="00167EB6" w:rsidP="0092597A">
            <w:pPr>
              <w:spacing w:after="120"/>
              <w:jc w:val="both"/>
              <w:rPr>
                <w:b/>
                <w:i/>
                <w:color w:val="000000"/>
                <w:sz w:val="10"/>
                <w:lang w:val="it-IT"/>
              </w:rPr>
            </w:pPr>
          </w:p>
          <w:p w:rsidR="00167EB6" w:rsidRPr="00D77A91" w:rsidRDefault="00167EB6" w:rsidP="00454294">
            <w:pPr>
              <w:jc w:val="both"/>
              <w:rPr>
                <w:i/>
                <w:color w:val="000000"/>
                <w:lang w:val="vi-VN"/>
              </w:rPr>
            </w:pPr>
            <w:r w:rsidRPr="00D77A91">
              <w:rPr>
                <w:b/>
                <w:i/>
                <w:color w:val="000000"/>
                <w:lang w:val="vi-VN"/>
              </w:rPr>
              <w:t>Nơi nhận</w:t>
            </w:r>
            <w:r w:rsidRPr="00D77A91">
              <w:rPr>
                <w:i/>
                <w:color w:val="000000"/>
                <w:lang w:val="vi-VN"/>
              </w:rPr>
              <w:t>:</w:t>
            </w:r>
            <w:r w:rsidRPr="00D77A91">
              <w:rPr>
                <w:i/>
                <w:color w:val="000000"/>
                <w:lang w:val="vi-VN"/>
              </w:rPr>
              <w:tab/>
            </w:r>
          </w:p>
          <w:p w:rsidR="00167EB6" w:rsidRDefault="00167EB6" w:rsidP="00454294">
            <w:pPr>
              <w:jc w:val="both"/>
              <w:rPr>
                <w:color w:val="000000"/>
                <w:lang w:val="it-IT"/>
              </w:rPr>
            </w:pPr>
            <w:r w:rsidRPr="00D77A91">
              <w:rPr>
                <w:color w:val="000000"/>
                <w:lang w:val="vi-VN"/>
              </w:rPr>
              <w:t>- B</w:t>
            </w:r>
            <w:r w:rsidRPr="00D77A91">
              <w:rPr>
                <w:color w:val="000000"/>
                <w:lang w:val="it-IT"/>
              </w:rPr>
              <w:t xml:space="preserve">an </w:t>
            </w:r>
            <w:r>
              <w:rPr>
                <w:color w:val="000000"/>
                <w:lang w:val="vi-VN"/>
              </w:rPr>
              <w:t xml:space="preserve">LPCS - TW Hội LHPN </w:t>
            </w:r>
            <w:r w:rsidR="00400911">
              <w:rPr>
                <w:color w:val="000000"/>
                <w:lang w:val="vi-VN"/>
              </w:rPr>
              <w:t xml:space="preserve">VN </w:t>
            </w:r>
            <w:r w:rsidRPr="00EF3F7D">
              <w:rPr>
                <w:color w:val="000000"/>
                <w:lang w:val="it-IT"/>
              </w:rPr>
              <w:t>(báo cáo)</w:t>
            </w:r>
            <w:r w:rsidRPr="00D77A91">
              <w:rPr>
                <w:color w:val="000000"/>
                <w:lang w:val="it-IT"/>
              </w:rPr>
              <w:t>;</w:t>
            </w:r>
          </w:p>
          <w:p w:rsidR="00167EB6" w:rsidRDefault="00167EB6" w:rsidP="00454294">
            <w:pPr>
              <w:jc w:val="both"/>
              <w:rPr>
                <w:color w:val="000000"/>
                <w:lang w:val="it-IT"/>
              </w:rPr>
            </w:pPr>
            <w:r>
              <w:rPr>
                <w:color w:val="000000"/>
                <w:lang w:val="it-IT"/>
              </w:rPr>
              <w:t xml:space="preserve">- Ban Công tác phía Nam </w:t>
            </w:r>
            <w:r w:rsidRPr="00EF3F7D">
              <w:rPr>
                <w:color w:val="000000"/>
                <w:lang w:val="it-IT"/>
              </w:rPr>
              <w:t>(báo cáo)</w:t>
            </w:r>
            <w:r>
              <w:rPr>
                <w:color w:val="000000"/>
                <w:lang w:val="it-IT"/>
              </w:rPr>
              <w:t>;</w:t>
            </w:r>
          </w:p>
          <w:p w:rsidR="00167EB6" w:rsidRPr="00D77A91" w:rsidRDefault="00167EB6" w:rsidP="00454294">
            <w:pPr>
              <w:jc w:val="both"/>
              <w:rPr>
                <w:color w:val="000000"/>
                <w:lang w:val="it-IT"/>
              </w:rPr>
            </w:pPr>
            <w:r>
              <w:rPr>
                <w:color w:val="000000"/>
                <w:lang w:val="it-IT"/>
              </w:rPr>
              <w:t>- Đồng chí Cao Thị Hồng Mi</w:t>
            </w:r>
            <w:r w:rsidR="00400911">
              <w:rPr>
                <w:color w:val="000000"/>
                <w:lang w:val="it-IT"/>
              </w:rPr>
              <w:t>nh - UVBCH. TW Hội LHPNVN,</w:t>
            </w:r>
            <w:r>
              <w:rPr>
                <w:color w:val="000000"/>
                <w:lang w:val="it-IT"/>
              </w:rPr>
              <w:t xml:space="preserve"> phụ trách tỉnh Đồng Nai</w:t>
            </w:r>
          </w:p>
          <w:p w:rsidR="00167EB6" w:rsidRPr="00D77A91" w:rsidRDefault="00167EB6" w:rsidP="00454294">
            <w:pPr>
              <w:jc w:val="both"/>
              <w:rPr>
                <w:color w:val="000000"/>
                <w:lang w:val="it-IT"/>
              </w:rPr>
            </w:pPr>
            <w:r w:rsidRPr="00D77A91">
              <w:rPr>
                <w:color w:val="000000"/>
                <w:lang w:val="vi-VN"/>
              </w:rPr>
              <w:t xml:space="preserve">- </w:t>
            </w:r>
            <w:r w:rsidRPr="00EF3F7D">
              <w:rPr>
                <w:color w:val="000000"/>
                <w:lang w:val="it-IT"/>
              </w:rPr>
              <w:t>Ban Dân vận Tỉnh ủy (báo cáo)</w:t>
            </w:r>
            <w:r w:rsidRPr="00D77A91">
              <w:rPr>
                <w:color w:val="000000"/>
                <w:lang w:val="it-IT"/>
              </w:rPr>
              <w:t>;</w:t>
            </w:r>
          </w:p>
          <w:p w:rsidR="00167EB6" w:rsidRDefault="00167EB6" w:rsidP="00454294">
            <w:pPr>
              <w:jc w:val="both"/>
              <w:rPr>
                <w:color w:val="000000"/>
                <w:lang w:val="it-IT"/>
              </w:rPr>
            </w:pPr>
            <w:r w:rsidRPr="00FA42D0">
              <w:rPr>
                <w:color w:val="000000"/>
                <w:lang w:val="vi-VN"/>
              </w:rPr>
              <w:t xml:space="preserve">- </w:t>
            </w:r>
            <w:r w:rsidRPr="00FA42D0">
              <w:rPr>
                <w:color w:val="000000"/>
              </w:rPr>
              <w:t>BTT</w:t>
            </w:r>
            <w:r>
              <w:rPr>
                <w:color w:val="000000"/>
              </w:rPr>
              <w:t xml:space="preserve"> </w:t>
            </w:r>
            <w:r w:rsidRPr="00D77A91">
              <w:rPr>
                <w:color w:val="000000"/>
                <w:lang w:val="vi-VN"/>
              </w:rPr>
              <w:t>Ủy Ban MTTQ tỉnh</w:t>
            </w:r>
            <w:r w:rsidRPr="00D77A91">
              <w:rPr>
                <w:color w:val="000000"/>
                <w:lang w:val="it-IT"/>
              </w:rPr>
              <w:t>;</w:t>
            </w:r>
          </w:p>
          <w:p w:rsidR="00167EB6" w:rsidRPr="00D77A91" w:rsidRDefault="00167EB6" w:rsidP="00454294">
            <w:pPr>
              <w:jc w:val="both"/>
              <w:rPr>
                <w:color w:val="000000"/>
                <w:lang w:val="it-IT"/>
              </w:rPr>
            </w:pPr>
            <w:r>
              <w:rPr>
                <w:color w:val="000000"/>
                <w:lang w:val="it-IT"/>
              </w:rPr>
              <w:t>- Hội LHPN các huyện, thị, Tp và các đơn vị trực thuộc;</w:t>
            </w:r>
          </w:p>
          <w:p w:rsidR="00167EB6" w:rsidRDefault="00167EB6" w:rsidP="00454294">
            <w:pPr>
              <w:jc w:val="both"/>
              <w:rPr>
                <w:color w:val="000000"/>
                <w:lang w:val="it-IT"/>
              </w:rPr>
            </w:pPr>
            <w:r w:rsidRPr="00D77A91">
              <w:rPr>
                <w:color w:val="000000"/>
                <w:lang w:val="vi-VN"/>
              </w:rPr>
              <w:t>- B</w:t>
            </w:r>
            <w:r>
              <w:rPr>
                <w:color w:val="000000"/>
              </w:rPr>
              <w:t>an Thường trực</w:t>
            </w:r>
            <w:r w:rsidRPr="00D77A91">
              <w:rPr>
                <w:color w:val="000000"/>
                <w:lang w:val="vi-VN"/>
              </w:rPr>
              <w:t xml:space="preserve"> Hội</w:t>
            </w:r>
            <w:r w:rsidRPr="00D77A91">
              <w:rPr>
                <w:color w:val="000000"/>
                <w:lang w:val="it-IT"/>
              </w:rPr>
              <w:t>;</w:t>
            </w:r>
          </w:p>
          <w:p w:rsidR="00167EB6" w:rsidRPr="00D77A91" w:rsidRDefault="00167EB6" w:rsidP="00454294">
            <w:pPr>
              <w:jc w:val="both"/>
              <w:rPr>
                <w:color w:val="000000"/>
                <w:lang w:val="it-IT"/>
              </w:rPr>
            </w:pPr>
            <w:r>
              <w:rPr>
                <w:color w:val="000000"/>
                <w:lang w:val="it-IT"/>
              </w:rPr>
              <w:t>- Các Ban chuyên môn Tỉnh Hội</w:t>
            </w:r>
          </w:p>
          <w:p w:rsidR="00167EB6" w:rsidRPr="00D77A91" w:rsidRDefault="00167EB6" w:rsidP="001D2F3A">
            <w:pPr>
              <w:jc w:val="both"/>
              <w:rPr>
                <w:color w:val="000000"/>
                <w:sz w:val="28"/>
                <w:szCs w:val="28"/>
                <w:lang w:val="vi-VN"/>
              </w:rPr>
            </w:pPr>
            <w:r w:rsidRPr="00D77A91">
              <w:rPr>
                <w:color w:val="000000"/>
                <w:lang w:val="vi-VN"/>
              </w:rPr>
              <w:t>- Lưu VT</w:t>
            </w:r>
            <w:r w:rsidRPr="00D77A91">
              <w:rPr>
                <w:color w:val="000000"/>
                <w:lang w:val="it-IT"/>
              </w:rPr>
              <w:t xml:space="preserve">, </w:t>
            </w:r>
            <w:r w:rsidRPr="00D77A91">
              <w:rPr>
                <w:color w:val="000000"/>
                <w:lang w:val="vi-VN"/>
              </w:rPr>
              <w:t>Ban</w:t>
            </w:r>
            <w:r w:rsidRPr="00D77A91">
              <w:rPr>
                <w:color w:val="000000"/>
                <w:lang w:val="it-IT"/>
              </w:rPr>
              <w:t xml:space="preserve"> KT-CSLP.</w:t>
            </w:r>
          </w:p>
        </w:tc>
        <w:tc>
          <w:tcPr>
            <w:tcW w:w="5700" w:type="dxa"/>
          </w:tcPr>
          <w:p w:rsidR="00167EB6" w:rsidRPr="00D77A91" w:rsidRDefault="00167EB6" w:rsidP="00454294">
            <w:pPr>
              <w:jc w:val="center"/>
              <w:rPr>
                <w:b/>
                <w:color w:val="000000"/>
                <w:sz w:val="28"/>
                <w:szCs w:val="28"/>
                <w:lang w:val="vi-VN"/>
              </w:rPr>
            </w:pPr>
            <w:r w:rsidRPr="00D77A91">
              <w:rPr>
                <w:b/>
                <w:color w:val="000000"/>
                <w:sz w:val="28"/>
                <w:szCs w:val="28"/>
                <w:lang w:val="vi-VN"/>
              </w:rPr>
              <w:t>TM. BAN THƯỜNG VỤ</w:t>
            </w:r>
          </w:p>
          <w:p w:rsidR="00167EB6" w:rsidRPr="00D77A91" w:rsidRDefault="00167EB6" w:rsidP="00454294">
            <w:pPr>
              <w:jc w:val="center"/>
              <w:rPr>
                <w:b/>
                <w:color w:val="000000"/>
                <w:sz w:val="28"/>
                <w:szCs w:val="28"/>
                <w:lang w:val="vi-VN"/>
              </w:rPr>
            </w:pPr>
            <w:r w:rsidRPr="00F64F69">
              <w:rPr>
                <w:b/>
                <w:color w:val="000000"/>
                <w:sz w:val="28"/>
                <w:szCs w:val="28"/>
                <w:lang w:val="vi-VN"/>
              </w:rPr>
              <w:t xml:space="preserve"> </w:t>
            </w:r>
            <w:r w:rsidRPr="00D77A91">
              <w:rPr>
                <w:b/>
                <w:color w:val="000000"/>
                <w:sz w:val="28"/>
                <w:szCs w:val="28"/>
                <w:lang w:val="vi-VN"/>
              </w:rPr>
              <w:t>CHỦ TỊCH</w:t>
            </w:r>
          </w:p>
          <w:p w:rsidR="00167EB6" w:rsidRPr="00D77A91" w:rsidRDefault="00167EB6" w:rsidP="0092597A">
            <w:pPr>
              <w:spacing w:after="120"/>
              <w:jc w:val="center"/>
              <w:rPr>
                <w:b/>
                <w:color w:val="000000"/>
                <w:sz w:val="28"/>
                <w:szCs w:val="28"/>
                <w:lang w:val="vi-VN"/>
              </w:rPr>
            </w:pPr>
          </w:p>
          <w:p w:rsidR="00167EB6" w:rsidRPr="00400911" w:rsidRDefault="00400911" w:rsidP="00454294">
            <w:pPr>
              <w:spacing w:after="120"/>
              <w:rPr>
                <w:b/>
                <w:color w:val="000000"/>
                <w:sz w:val="28"/>
                <w:szCs w:val="28"/>
              </w:rPr>
            </w:pPr>
            <w:r>
              <w:rPr>
                <w:b/>
                <w:color w:val="000000"/>
                <w:sz w:val="28"/>
                <w:szCs w:val="28"/>
              </w:rPr>
              <w:t xml:space="preserve">                                 (Đã ký)</w:t>
            </w:r>
          </w:p>
          <w:p w:rsidR="00167EB6" w:rsidRPr="00D77A91" w:rsidRDefault="00167EB6" w:rsidP="0092597A">
            <w:pPr>
              <w:spacing w:after="120"/>
              <w:jc w:val="center"/>
              <w:rPr>
                <w:b/>
                <w:color w:val="000000"/>
                <w:sz w:val="28"/>
                <w:szCs w:val="28"/>
                <w:lang w:val="vi-VN"/>
              </w:rPr>
            </w:pPr>
          </w:p>
          <w:p w:rsidR="00167EB6" w:rsidRPr="00201D15" w:rsidRDefault="00167EB6" w:rsidP="0092597A">
            <w:pPr>
              <w:spacing w:after="120"/>
              <w:jc w:val="center"/>
              <w:rPr>
                <w:b/>
                <w:color w:val="000000"/>
                <w:sz w:val="28"/>
                <w:szCs w:val="28"/>
                <w:lang w:val="vi-VN"/>
              </w:rPr>
            </w:pPr>
            <w:r w:rsidRPr="00201D15">
              <w:rPr>
                <w:b/>
                <w:color w:val="000000"/>
                <w:sz w:val="28"/>
                <w:szCs w:val="28"/>
                <w:lang w:val="vi-VN"/>
              </w:rPr>
              <w:t>Lê Thị Ngọc Loan</w:t>
            </w:r>
          </w:p>
        </w:tc>
      </w:tr>
    </w:tbl>
    <w:p w:rsidR="001D21AD" w:rsidRPr="001D21AD" w:rsidRDefault="00E351EF" w:rsidP="001D2F3A">
      <w:pPr>
        <w:pStyle w:val="Bodytext21"/>
        <w:shd w:val="clear" w:color="auto" w:fill="auto"/>
        <w:spacing w:before="0" w:after="120" w:line="240" w:lineRule="auto"/>
        <w:ind w:right="380"/>
        <w:rPr>
          <w:b/>
          <w:i/>
          <w:iCs/>
          <w:color w:val="000000"/>
          <w:shd w:val="clear" w:color="auto" w:fill="FFFFFF"/>
          <w:lang w:eastAsia="vi-VN"/>
        </w:rPr>
      </w:pPr>
      <w:r>
        <w:rPr>
          <w:rStyle w:val="Bodytext2"/>
          <w:color w:val="000000"/>
          <w:lang w:eastAsia="vi-VN"/>
        </w:rPr>
        <w:t xml:space="preserve"> </w:t>
      </w:r>
    </w:p>
    <w:sectPr w:rsidR="001D21AD" w:rsidRPr="001D21AD" w:rsidSect="001D2F3A">
      <w:footerReference w:type="even" r:id="rId7"/>
      <w:footerReference w:type="default" r:id="rId8"/>
      <w:footerReference w:type="first" r:id="rId9"/>
      <w:pgSz w:w="12240" w:h="15840"/>
      <w:pgMar w:top="1440" w:right="104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AD6" w:rsidRDefault="00B91AD6" w:rsidP="00454294">
      <w:r>
        <w:separator/>
      </w:r>
    </w:p>
  </w:endnote>
  <w:endnote w:type="continuationSeparator" w:id="0">
    <w:p w:rsidR="00B91AD6" w:rsidRDefault="00B91AD6" w:rsidP="0045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ECC" w:rsidRDefault="003F4A66">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3786505</wp:posOffset>
              </wp:positionH>
              <wp:positionV relativeFrom="page">
                <wp:posOffset>10020935</wp:posOffset>
              </wp:positionV>
              <wp:extent cx="57785" cy="106680"/>
              <wp:effectExtent l="0" t="635"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ECC" w:rsidRDefault="00440ECC">
                          <w:pPr>
                            <w:pStyle w:val="Headerorfooter1"/>
                            <w:shd w:val="clear" w:color="auto" w:fill="auto"/>
                            <w:spacing w:line="240" w:lineRule="auto"/>
                          </w:pPr>
                          <w:r>
                            <w:rPr>
                              <w:rStyle w:val="Headerorfooter"/>
                              <w:color w:val="000000"/>
                              <w:lang w:eastAsia="vi-VN"/>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8.15pt;margin-top:789.05pt;width:4.55pt;height:8.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" filled="f" stroked="f">
              <v:textbox style="mso-fit-shape-to-text:t" inset="0,0,0,0">
                <w:txbxContent>
                  <w:p w:rsidR="00440ECC" w:rsidRDefault="00440ECC">
                    <w:pPr>
                      <w:pStyle w:val="Headerorfooter1"/>
                      <w:shd w:val="clear" w:color="auto" w:fill="auto"/>
                      <w:spacing w:line="240" w:lineRule="auto"/>
                    </w:pPr>
                    <w:r>
                      <w:rPr>
                        <w:rStyle w:val="Headerorfooter"/>
                        <w:color w:val="000000"/>
                        <w:lang w:eastAsia="vi-VN"/>
                      </w:rPr>
                      <w:t>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840797"/>
      <w:docPartObj>
        <w:docPartGallery w:val="Page Numbers (Bottom of Page)"/>
        <w:docPartUnique/>
      </w:docPartObj>
    </w:sdtPr>
    <w:sdtEndPr>
      <w:rPr>
        <w:noProof/>
      </w:rPr>
    </w:sdtEndPr>
    <w:sdtContent>
      <w:p w:rsidR="00454294" w:rsidRDefault="00454294">
        <w:pPr>
          <w:pStyle w:val="Footer"/>
          <w:jc w:val="right"/>
        </w:pPr>
        <w:r>
          <w:fldChar w:fldCharType="begin"/>
        </w:r>
        <w:r>
          <w:instrText xml:space="preserve"> PAGE   \* MERGEFORMAT </w:instrText>
        </w:r>
        <w:r>
          <w:fldChar w:fldCharType="separate"/>
        </w:r>
        <w:r w:rsidR="00535210">
          <w:rPr>
            <w:noProof/>
          </w:rPr>
          <w:t>8</w:t>
        </w:r>
        <w:r>
          <w:rPr>
            <w:noProof/>
          </w:rPr>
          <w:fldChar w:fldCharType="end"/>
        </w:r>
      </w:p>
    </w:sdtContent>
  </w:sdt>
  <w:p w:rsidR="00440ECC" w:rsidRDefault="00440ECC">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ECC" w:rsidRDefault="003F4A66">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3771265</wp:posOffset>
              </wp:positionH>
              <wp:positionV relativeFrom="page">
                <wp:posOffset>10153015</wp:posOffset>
              </wp:positionV>
              <wp:extent cx="88900" cy="2146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ECC" w:rsidRDefault="00440ECC">
                          <w:pPr>
                            <w:pStyle w:val="Headerorfooter1"/>
                            <w:shd w:val="clear" w:color="auto" w:fill="auto"/>
                            <w:spacing w:line="240" w:lineRule="auto"/>
                          </w:pPr>
                          <w:r>
                            <w:rPr>
                              <w:rStyle w:val="Headerorfooter0"/>
                              <w:color w:val="000000"/>
                              <w:lang w:eastAsia="vi-VN"/>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6.95pt;margin-top:799.45pt;width:7pt;height:16.9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" filled="f" stroked="f">
              <v:textbox style="mso-fit-shape-to-text:t" inset="0,0,0,0">
                <w:txbxContent>
                  <w:p w:rsidR="00440ECC" w:rsidRDefault="00440ECC">
                    <w:pPr>
                      <w:pStyle w:val="Headerorfooter1"/>
                      <w:shd w:val="clear" w:color="auto" w:fill="auto"/>
                      <w:spacing w:line="240" w:lineRule="auto"/>
                    </w:pPr>
                    <w:r>
                      <w:rPr>
                        <w:rStyle w:val="Headerorfooter0"/>
                        <w:color w:val="000000"/>
                        <w:lang w:eastAsia="vi-VN"/>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AD6" w:rsidRDefault="00B91AD6" w:rsidP="00454294">
      <w:r>
        <w:separator/>
      </w:r>
    </w:p>
  </w:footnote>
  <w:footnote w:type="continuationSeparator" w:id="0">
    <w:p w:rsidR="00B91AD6" w:rsidRDefault="00B91AD6" w:rsidP="00454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8">
    <w:nsid w:val="0AAA43D7"/>
    <w:multiLevelType w:val="hybridMultilevel"/>
    <w:tmpl w:val="8DA2F3CE"/>
    <w:lvl w:ilvl="0" w:tplc="804ED4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495436"/>
    <w:multiLevelType w:val="hybridMultilevel"/>
    <w:tmpl w:val="0846C2E0"/>
    <w:lvl w:ilvl="0" w:tplc="D4A09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8B25FD"/>
    <w:multiLevelType w:val="hybridMultilevel"/>
    <w:tmpl w:val="68A01E42"/>
    <w:lvl w:ilvl="0" w:tplc="C316DFB2">
      <w:start w:val="1"/>
      <w:numFmt w:val="bullet"/>
      <w:lvlText w:val="-"/>
      <w:lvlJc w:val="left"/>
      <w:pPr>
        <w:ind w:left="1050" w:hanging="360"/>
      </w:pPr>
      <w:rPr>
        <w:rFonts w:ascii="Times New Roman" w:eastAsia="Times New Roman"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1">
    <w:nsid w:val="7BA239C4"/>
    <w:multiLevelType w:val="hybridMultilevel"/>
    <w:tmpl w:val="70E45B5A"/>
    <w:lvl w:ilvl="0" w:tplc="A12A70F2">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AD"/>
    <w:rsid w:val="0004696A"/>
    <w:rsid w:val="000C6571"/>
    <w:rsid w:val="000F7E58"/>
    <w:rsid w:val="00167EB6"/>
    <w:rsid w:val="001D21AD"/>
    <w:rsid w:val="001D2F3A"/>
    <w:rsid w:val="002126F8"/>
    <w:rsid w:val="002D28D4"/>
    <w:rsid w:val="0031210B"/>
    <w:rsid w:val="003F4A66"/>
    <w:rsid w:val="00400911"/>
    <w:rsid w:val="0042520C"/>
    <w:rsid w:val="00427E9C"/>
    <w:rsid w:val="00440ECC"/>
    <w:rsid w:val="00454294"/>
    <w:rsid w:val="00460302"/>
    <w:rsid w:val="004B528F"/>
    <w:rsid w:val="005153BC"/>
    <w:rsid w:val="00535210"/>
    <w:rsid w:val="006B45ED"/>
    <w:rsid w:val="006B71AB"/>
    <w:rsid w:val="00853960"/>
    <w:rsid w:val="008E16C7"/>
    <w:rsid w:val="0092597A"/>
    <w:rsid w:val="00950BCE"/>
    <w:rsid w:val="00A30793"/>
    <w:rsid w:val="00A40DBD"/>
    <w:rsid w:val="00B84BC7"/>
    <w:rsid w:val="00B91AD6"/>
    <w:rsid w:val="00BE6E70"/>
    <w:rsid w:val="00D40635"/>
    <w:rsid w:val="00DD6EC5"/>
    <w:rsid w:val="00DF21F9"/>
    <w:rsid w:val="00E351EF"/>
    <w:rsid w:val="00E93FD5"/>
    <w:rsid w:val="00FA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4C0633-6151-4838-BA8A-7241C1CA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1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1"/>
    <w:uiPriority w:val="99"/>
    <w:locked/>
    <w:rsid w:val="001D21AD"/>
    <w:rPr>
      <w:rFonts w:ascii="Times New Roman" w:hAnsi="Times New Roman" w:cs="Times New Roman"/>
      <w:sz w:val="26"/>
      <w:szCs w:val="26"/>
      <w:shd w:val="clear" w:color="auto" w:fill="FFFFFF"/>
    </w:rPr>
  </w:style>
  <w:style w:type="character" w:customStyle="1" w:styleId="Bodytext2Italic">
    <w:name w:val="Body text (2) + Italic"/>
    <w:basedOn w:val="Bodytext2"/>
    <w:uiPriority w:val="99"/>
    <w:rsid w:val="001D21AD"/>
    <w:rPr>
      <w:rFonts w:ascii="Times New Roman" w:hAnsi="Times New Roman" w:cs="Times New Roman"/>
      <w:i/>
      <w:iCs/>
      <w:sz w:val="26"/>
      <w:szCs w:val="26"/>
      <w:shd w:val="clear" w:color="auto" w:fill="FFFFFF"/>
    </w:rPr>
  </w:style>
  <w:style w:type="paragraph" w:customStyle="1" w:styleId="Bodytext21">
    <w:name w:val="Body text (2)1"/>
    <w:basedOn w:val="Normal"/>
    <w:link w:val="Bodytext2"/>
    <w:uiPriority w:val="99"/>
    <w:rsid w:val="001D21AD"/>
    <w:pPr>
      <w:widowControl w:val="0"/>
      <w:shd w:val="clear" w:color="auto" w:fill="FFFFFF"/>
      <w:spacing w:before="180" w:after="60" w:line="240" w:lineRule="atLeast"/>
      <w:jc w:val="both"/>
    </w:pPr>
    <w:rPr>
      <w:rFonts w:eastAsiaTheme="minorHAnsi"/>
      <w:sz w:val="26"/>
      <w:szCs w:val="26"/>
    </w:rPr>
  </w:style>
  <w:style w:type="character" w:customStyle="1" w:styleId="Bodytext5">
    <w:name w:val="Body text (5)_"/>
    <w:basedOn w:val="DefaultParagraphFont"/>
    <w:link w:val="Bodytext50"/>
    <w:uiPriority w:val="99"/>
    <w:locked/>
    <w:rsid w:val="001D21AD"/>
    <w:rPr>
      <w:rFonts w:ascii="Times New Roman" w:hAnsi="Times New Roman" w:cs="Times New Roman"/>
      <w:b/>
      <w:bCs/>
      <w:sz w:val="26"/>
      <w:szCs w:val="26"/>
      <w:shd w:val="clear" w:color="auto" w:fill="FFFFFF"/>
    </w:rPr>
  </w:style>
  <w:style w:type="paragraph" w:customStyle="1" w:styleId="Bodytext50">
    <w:name w:val="Body text (5)"/>
    <w:basedOn w:val="Normal"/>
    <w:link w:val="Bodytext5"/>
    <w:uiPriority w:val="99"/>
    <w:rsid w:val="001D21AD"/>
    <w:pPr>
      <w:widowControl w:val="0"/>
      <w:shd w:val="clear" w:color="auto" w:fill="FFFFFF"/>
      <w:spacing w:before="480" w:after="60" w:line="240" w:lineRule="atLeast"/>
    </w:pPr>
    <w:rPr>
      <w:rFonts w:eastAsiaTheme="minorHAnsi"/>
      <w:b/>
      <w:bCs/>
      <w:sz w:val="26"/>
      <w:szCs w:val="26"/>
    </w:rPr>
  </w:style>
  <w:style w:type="character" w:customStyle="1" w:styleId="Bodytext3">
    <w:name w:val="Body text (3)_"/>
    <w:basedOn w:val="DefaultParagraphFont"/>
    <w:link w:val="Bodytext30"/>
    <w:uiPriority w:val="99"/>
    <w:locked/>
    <w:rsid w:val="00460302"/>
    <w:rPr>
      <w:rFonts w:ascii="Times New Roman" w:hAnsi="Times New Roman" w:cs="Times New Roman"/>
      <w:b/>
      <w:bCs/>
      <w:shd w:val="clear" w:color="auto" w:fill="FFFFFF"/>
    </w:rPr>
  </w:style>
  <w:style w:type="character" w:customStyle="1" w:styleId="Bodytext4">
    <w:name w:val="Body text (4)_"/>
    <w:basedOn w:val="DefaultParagraphFont"/>
    <w:link w:val="Bodytext40"/>
    <w:uiPriority w:val="99"/>
    <w:locked/>
    <w:rsid w:val="00460302"/>
    <w:rPr>
      <w:rFonts w:ascii="Times New Roman" w:hAnsi="Times New Roman" w:cs="Times New Roman"/>
      <w:i/>
      <w:iCs/>
      <w:sz w:val="26"/>
      <w:szCs w:val="26"/>
      <w:shd w:val="clear" w:color="auto" w:fill="FFFFFF"/>
    </w:rPr>
  </w:style>
  <w:style w:type="character" w:customStyle="1" w:styleId="Bodytext6">
    <w:name w:val="Body text (6)_"/>
    <w:basedOn w:val="DefaultParagraphFont"/>
    <w:link w:val="Bodytext60"/>
    <w:uiPriority w:val="99"/>
    <w:locked/>
    <w:rsid w:val="00460302"/>
    <w:rPr>
      <w:rFonts w:ascii="Segoe UI" w:hAnsi="Segoe UI" w:cs="Segoe UI"/>
      <w:b/>
      <w:bCs/>
      <w:sz w:val="20"/>
      <w:szCs w:val="20"/>
      <w:shd w:val="clear" w:color="auto" w:fill="FFFFFF"/>
    </w:rPr>
  </w:style>
  <w:style w:type="paragraph" w:customStyle="1" w:styleId="Bodytext30">
    <w:name w:val="Body text (3)"/>
    <w:basedOn w:val="Normal"/>
    <w:link w:val="Bodytext3"/>
    <w:uiPriority w:val="99"/>
    <w:rsid w:val="00460302"/>
    <w:pPr>
      <w:widowControl w:val="0"/>
      <w:shd w:val="clear" w:color="auto" w:fill="FFFFFF"/>
      <w:spacing w:after="300" w:line="293" w:lineRule="exact"/>
      <w:jc w:val="center"/>
    </w:pPr>
    <w:rPr>
      <w:rFonts w:eastAsiaTheme="minorHAnsi"/>
      <w:b/>
      <w:bCs/>
      <w:sz w:val="22"/>
      <w:szCs w:val="22"/>
    </w:rPr>
  </w:style>
  <w:style w:type="paragraph" w:customStyle="1" w:styleId="Bodytext40">
    <w:name w:val="Body text (4)"/>
    <w:basedOn w:val="Normal"/>
    <w:link w:val="Bodytext4"/>
    <w:uiPriority w:val="99"/>
    <w:rsid w:val="00460302"/>
    <w:pPr>
      <w:widowControl w:val="0"/>
      <w:shd w:val="clear" w:color="auto" w:fill="FFFFFF"/>
      <w:spacing w:before="300" w:after="480" w:line="240" w:lineRule="atLeast"/>
      <w:jc w:val="right"/>
    </w:pPr>
    <w:rPr>
      <w:rFonts w:eastAsiaTheme="minorHAnsi"/>
      <w:i/>
      <w:iCs/>
      <w:sz w:val="26"/>
      <w:szCs w:val="26"/>
    </w:rPr>
  </w:style>
  <w:style w:type="paragraph" w:customStyle="1" w:styleId="Bodytext60">
    <w:name w:val="Body text (6)"/>
    <w:basedOn w:val="Normal"/>
    <w:link w:val="Bodytext6"/>
    <w:uiPriority w:val="99"/>
    <w:rsid w:val="00460302"/>
    <w:pPr>
      <w:widowControl w:val="0"/>
      <w:shd w:val="clear" w:color="auto" w:fill="FFFFFF"/>
      <w:spacing w:before="60" w:after="60" w:line="240" w:lineRule="atLeast"/>
      <w:jc w:val="both"/>
    </w:pPr>
    <w:rPr>
      <w:rFonts w:ascii="Segoe UI" w:eastAsiaTheme="minorHAnsi" w:hAnsi="Segoe UI" w:cs="Segoe UI"/>
      <w:b/>
      <w:bCs/>
      <w:sz w:val="20"/>
      <w:szCs w:val="20"/>
    </w:rPr>
  </w:style>
  <w:style w:type="character" w:customStyle="1" w:styleId="Bodytext5NotItalic">
    <w:name w:val="Body text (5) + Not Italic"/>
    <w:basedOn w:val="Bodytext5"/>
    <w:uiPriority w:val="99"/>
    <w:rsid w:val="00460302"/>
    <w:rPr>
      <w:rFonts w:ascii="Times New Roman" w:hAnsi="Times New Roman" w:cs="Times New Roman"/>
      <w:b w:val="0"/>
      <w:bCs w:val="0"/>
      <w:sz w:val="28"/>
      <w:szCs w:val="28"/>
      <w:u w:val="none"/>
      <w:shd w:val="clear" w:color="auto" w:fill="FFFFFF"/>
    </w:rPr>
  </w:style>
  <w:style w:type="character" w:customStyle="1" w:styleId="Bodytext2Bold">
    <w:name w:val="Body text (2) + Bold"/>
    <w:aliases w:val="Italic"/>
    <w:basedOn w:val="Bodytext2"/>
    <w:uiPriority w:val="99"/>
    <w:rsid w:val="00460302"/>
    <w:rPr>
      <w:rFonts w:ascii="Times New Roman" w:hAnsi="Times New Roman" w:cs="Times New Roman"/>
      <w:b/>
      <w:bCs/>
      <w:i/>
      <w:iCs/>
      <w:sz w:val="28"/>
      <w:szCs w:val="28"/>
      <w:u w:val="none"/>
      <w:shd w:val="clear" w:color="auto" w:fill="FFFFFF"/>
    </w:rPr>
  </w:style>
  <w:style w:type="paragraph" w:styleId="ListParagraph">
    <w:name w:val="List Paragraph"/>
    <w:basedOn w:val="Normal"/>
    <w:uiPriority w:val="34"/>
    <w:qFormat/>
    <w:rsid w:val="00950BCE"/>
    <w:pPr>
      <w:ind w:left="720"/>
      <w:contextualSpacing/>
    </w:pPr>
  </w:style>
  <w:style w:type="character" w:customStyle="1" w:styleId="Headerorfooter">
    <w:name w:val="Header or footer_"/>
    <w:basedOn w:val="DefaultParagraphFont"/>
    <w:link w:val="Headerorfooter1"/>
    <w:uiPriority w:val="99"/>
    <w:locked/>
    <w:rsid w:val="00440ECC"/>
    <w:rPr>
      <w:rFonts w:ascii="Lucida Sans Unicode" w:hAnsi="Lucida Sans Unicode" w:cs="Lucida Sans Unicode"/>
      <w:shd w:val="clear" w:color="auto" w:fill="FFFFFF"/>
    </w:rPr>
  </w:style>
  <w:style w:type="character" w:customStyle="1" w:styleId="Headerorfooter0">
    <w:name w:val="Header or footer"/>
    <w:basedOn w:val="Headerorfooter"/>
    <w:uiPriority w:val="99"/>
    <w:rsid w:val="00440ECC"/>
    <w:rPr>
      <w:rFonts w:ascii="Lucida Sans Unicode" w:hAnsi="Lucida Sans Unicode" w:cs="Lucida Sans Unicode"/>
      <w:shd w:val="clear" w:color="auto" w:fill="FFFFFF"/>
    </w:rPr>
  </w:style>
  <w:style w:type="character" w:customStyle="1" w:styleId="Bodytext727pt">
    <w:name w:val="Body text (7) + 27 pt"/>
    <w:aliases w:val="Not Italic,Scale 20%,Body text (4) + Not Bold"/>
    <w:basedOn w:val="DefaultParagraphFont"/>
    <w:uiPriority w:val="99"/>
    <w:rsid w:val="00440ECC"/>
    <w:rPr>
      <w:rFonts w:ascii="Times New Roman" w:hAnsi="Times New Roman" w:cs="Times New Roman"/>
      <w:b/>
      <w:bCs/>
      <w:i w:val="0"/>
      <w:iCs w:val="0"/>
      <w:spacing w:val="0"/>
      <w:w w:val="20"/>
      <w:sz w:val="54"/>
      <w:szCs w:val="54"/>
      <w:u w:val="none"/>
    </w:rPr>
  </w:style>
  <w:style w:type="paragraph" w:customStyle="1" w:styleId="Headerorfooter1">
    <w:name w:val="Header or footer1"/>
    <w:basedOn w:val="Normal"/>
    <w:link w:val="Headerorfooter"/>
    <w:uiPriority w:val="99"/>
    <w:rsid w:val="00440ECC"/>
    <w:pPr>
      <w:widowControl w:val="0"/>
      <w:shd w:val="clear" w:color="auto" w:fill="FFFFFF"/>
      <w:spacing w:line="240" w:lineRule="atLeast"/>
    </w:pPr>
    <w:rPr>
      <w:rFonts w:ascii="Lucida Sans Unicode" w:eastAsiaTheme="minorHAnsi" w:hAnsi="Lucida Sans Unicode" w:cs="Lucida Sans Unicode"/>
      <w:sz w:val="22"/>
      <w:szCs w:val="22"/>
    </w:rPr>
  </w:style>
  <w:style w:type="character" w:customStyle="1" w:styleId="Bodytext7">
    <w:name w:val="Body text (7)_"/>
    <w:basedOn w:val="DefaultParagraphFont"/>
    <w:link w:val="Bodytext70"/>
    <w:uiPriority w:val="99"/>
    <w:locked/>
    <w:rsid w:val="003F4A66"/>
    <w:rPr>
      <w:rFonts w:ascii="Times New Roman" w:hAnsi="Times New Roman" w:cs="Times New Roman"/>
      <w:b/>
      <w:bCs/>
      <w:i/>
      <w:iCs/>
      <w:sz w:val="26"/>
      <w:szCs w:val="26"/>
      <w:shd w:val="clear" w:color="auto" w:fill="FFFFFF"/>
    </w:rPr>
  </w:style>
  <w:style w:type="paragraph" w:customStyle="1" w:styleId="Bodytext70">
    <w:name w:val="Body text (7)"/>
    <w:basedOn w:val="Normal"/>
    <w:link w:val="Bodytext7"/>
    <w:uiPriority w:val="99"/>
    <w:rsid w:val="003F4A66"/>
    <w:pPr>
      <w:widowControl w:val="0"/>
      <w:shd w:val="clear" w:color="auto" w:fill="FFFFFF"/>
      <w:spacing w:before="60" w:after="180" w:line="331" w:lineRule="exact"/>
      <w:ind w:firstLine="1340"/>
    </w:pPr>
    <w:rPr>
      <w:rFonts w:eastAsiaTheme="minorHAnsi"/>
      <w:b/>
      <w:bCs/>
      <w:i/>
      <w:iCs/>
      <w:sz w:val="26"/>
      <w:szCs w:val="26"/>
    </w:rPr>
  </w:style>
  <w:style w:type="character" w:customStyle="1" w:styleId="Bodytext7Italic">
    <w:name w:val="Body text (7) + Italic"/>
    <w:basedOn w:val="Bodytext7"/>
    <w:uiPriority w:val="99"/>
    <w:rsid w:val="003F4A66"/>
    <w:rPr>
      <w:rFonts w:ascii="Times New Roman" w:hAnsi="Times New Roman" w:cs="Times New Roman"/>
      <w:b w:val="0"/>
      <w:bCs w:val="0"/>
      <w:i/>
      <w:iCs/>
      <w:sz w:val="17"/>
      <w:szCs w:val="17"/>
      <w:shd w:val="clear" w:color="auto" w:fill="FFFFFF"/>
    </w:rPr>
  </w:style>
  <w:style w:type="character" w:customStyle="1" w:styleId="Bodytext7ArialNarrow">
    <w:name w:val="Body text (7) + Arial Narrow"/>
    <w:aliases w:val="14 pt,Not Bold,Heading #1 + Verdana,17 pt,Spacing -1 pt"/>
    <w:basedOn w:val="Bodytext7"/>
    <w:uiPriority w:val="99"/>
    <w:rsid w:val="0031210B"/>
    <w:rPr>
      <w:rFonts w:ascii="Arial Narrow" w:hAnsi="Arial Narrow" w:cs="Arial Narrow"/>
      <w:b w:val="0"/>
      <w:bCs w:val="0"/>
      <w:i/>
      <w:iCs/>
      <w:sz w:val="28"/>
      <w:szCs w:val="28"/>
      <w:u w:val="none"/>
      <w:shd w:val="clear" w:color="auto" w:fill="FFFFFF"/>
    </w:rPr>
  </w:style>
  <w:style w:type="character" w:customStyle="1" w:styleId="Heading1">
    <w:name w:val="Heading #1_"/>
    <w:basedOn w:val="DefaultParagraphFont"/>
    <w:link w:val="Heading10"/>
    <w:uiPriority w:val="99"/>
    <w:locked/>
    <w:rsid w:val="0031210B"/>
    <w:rPr>
      <w:rFonts w:ascii="Times New Roman" w:hAnsi="Times New Roman" w:cs="Times New Roman"/>
      <w:b/>
      <w:bCs/>
      <w:sz w:val="26"/>
      <w:szCs w:val="26"/>
      <w:shd w:val="clear" w:color="auto" w:fill="FFFFFF"/>
    </w:rPr>
  </w:style>
  <w:style w:type="character" w:customStyle="1" w:styleId="Bodytext2Georgia">
    <w:name w:val="Body text (2) + Georgia"/>
    <w:aliases w:val="12 pt"/>
    <w:basedOn w:val="Bodytext2"/>
    <w:uiPriority w:val="99"/>
    <w:rsid w:val="0031210B"/>
    <w:rPr>
      <w:rFonts w:ascii="Georgia" w:hAnsi="Georgia" w:cs="Georgia"/>
      <w:sz w:val="24"/>
      <w:szCs w:val="24"/>
      <w:u w:val="none"/>
      <w:shd w:val="clear" w:color="auto" w:fill="FFFFFF"/>
    </w:rPr>
  </w:style>
  <w:style w:type="paragraph" w:customStyle="1" w:styleId="Heading10">
    <w:name w:val="Heading #1"/>
    <w:basedOn w:val="Normal"/>
    <w:link w:val="Heading1"/>
    <w:uiPriority w:val="99"/>
    <w:rsid w:val="0031210B"/>
    <w:pPr>
      <w:widowControl w:val="0"/>
      <w:shd w:val="clear" w:color="auto" w:fill="FFFFFF"/>
      <w:spacing w:before="60" w:after="180" w:line="240" w:lineRule="atLeast"/>
      <w:ind w:firstLine="460"/>
      <w:jc w:val="both"/>
      <w:outlineLvl w:val="0"/>
    </w:pPr>
    <w:rPr>
      <w:rFonts w:eastAsiaTheme="minorHAnsi"/>
      <w:b/>
      <w:bCs/>
      <w:sz w:val="26"/>
      <w:szCs w:val="26"/>
    </w:rPr>
  </w:style>
  <w:style w:type="paragraph" w:styleId="Header">
    <w:name w:val="header"/>
    <w:basedOn w:val="Normal"/>
    <w:link w:val="HeaderChar"/>
    <w:uiPriority w:val="99"/>
    <w:unhideWhenUsed/>
    <w:rsid w:val="00454294"/>
    <w:pPr>
      <w:tabs>
        <w:tab w:val="center" w:pos="4680"/>
        <w:tab w:val="right" w:pos="9360"/>
      </w:tabs>
    </w:pPr>
  </w:style>
  <w:style w:type="character" w:customStyle="1" w:styleId="HeaderChar">
    <w:name w:val="Header Char"/>
    <w:basedOn w:val="DefaultParagraphFont"/>
    <w:link w:val="Header"/>
    <w:uiPriority w:val="99"/>
    <w:rsid w:val="004542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4294"/>
    <w:pPr>
      <w:tabs>
        <w:tab w:val="center" w:pos="4680"/>
        <w:tab w:val="right" w:pos="9360"/>
      </w:tabs>
    </w:pPr>
    <w:rPr>
      <w:rFonts w:asciiTheme="minorHAnsi" w:eastAsiaTheme="minorEastAsia" w:hAnsiTheme="minorHAnsi"/>
      <w:sz w:val="22"/>
      <w:szCs w:val="22"/>
    </w:rPr>
  </w:style>
  <w:style w:type="character" w:customStyle="1" w:styleId="FooterChar">
    <w:name w:val="Footer Char"/>
    <w:basedOn w:val="DefaultParagraphFont"/>
    <w:link w:val="Footer"/>
    <w:uiPriority w:val="99"/>
    <w:rsid w:val="00454294"/>
    <w:rPr>
      <w:rFonts w:eastAsiaTheme="minorEastAsia" w:cs="Times New Roman"/>
    </w:rPr>
  </w:style>
  <w:style w:type="paragraph" w:styleId="BalloonText">
    <w:name w:val="Balloon Text"/>
    <w:basedOn w:val="Normal"/>
    <w:link w:val="BalloonTextChar"/>
    <w:uiPriority w:val="99"/>
    <w:semiHidden/>
    <w:unhideWhenUsed/>
    <w:rsid w:val="00400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9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31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4D3C56-3E39-45E2-BDEA-62A93C375925}"/>
</file>

<file path=customXml/itemProps2.xml><?xml version="1.0" encoding="utf-8"?>
<ds:datastoreItem xmlns:ds="http://schemas.openxmlformats.org/officeDocument/2006/customXml" ds:itemID="{2BE05669-7B04-475B-95E5-7E2F331EF4CD}"/>
</file>

<file path=customXml/itemProps3.xml><?xml version="1.0" encoding="utf-8"?>
<ds:datastoreItem xmlns:ds="http://schemas.openxmlformats.org/officeDocument/2006/customXml" ds:itemID="{EE736581-25AE-49EF-B778-5AF99A992D38}"/>
</file>

<file path=docProps/app.xml><?xml version="1.0" encoding="utf-8"?>
<Properties xmlns="http://schemas.openxmlformats.org/officeDocument/2006/extended-properties" xmlns:vt="http://schemas.openxmlformats.org/officeDocument/2006/docPropsVTypes">
  <Template>Normal</Template>
  <TotalTime>3</TotalTime>
  <Pages>8</Pages>
  <Words>2796</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2019-03-13T09:04:00Z</cp:lastPrinted>
  <dcterms:created xsi:type="dcterms:W3CDTF">2019-03-13T09:06:00Z</dcterms:created>
  <dcterms:modified xsi:type="dcterms:W3CDTF">2019-03-14T03:58:00Z</dcterms:modified>
</cp:coreProperties>
</file>